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242C" w:rsidRPr="005328E3" w:rsidRDefault="00DA242C" w:rsidP="00DA242C">
      <w:pPr>
        <w:jc w:val="center"/>
        <w:rPr>
          <w:b/>
          <w:sz w:val="27"/>
          <w:szCs w:val="27"/>
        </w:rPr>
      </w:pPr>
      <w:bookmarkStart w:id="0" w:name="_GoBack"/>
      <w:bookmarkEnd w:id="0"/>
      <w:r w:rsidRPr="005328E3">
        <w:rPr>
          <w:b/>
          <w:sz w:val="27"/>
          <w:szCs w:val="27"/>
        </w:rPr>
        <w:t>ПОЯСНИТЕЛЬНАЯ ЗАПИСКА</w:t>
      </w:r>
    </w:p>
    <w:p w:rsidR="00DA242C" w:rsidRPr="00954924" w:rsidRDefault="00DA242C" w:rsidP="00DA242C">
      <w:pPr>
        <w:jc w:val="center"/>
        <w:rPr>
          <w:b/>
          <w:szCs w:val="28"/>
        </w:rPr>
      </w:pPr>
      <w:r w:rsidRPr="007E4AEF">
        <w:rPr>
          <w:b/>
          <w:szCs w:val="28"/>
        </w:rPr>
        <w:t xml:space="preserve">к </w:t>
      </w:r>
      <w:r>
        <w:rPr>
          <w:b/>
          <w:szCs w:val="28"/>
        </w:rPr>
        <w:t>п</w:t>
      </w:r>
      <w:r w:rsidRPr="00954924">
        <w:rPr>
          <w:b/>
          <w:szCs w:val="28"/>
        </w:rPr>
        <w:t>роект</w:t>
      </w:r>
      <w:r>
        <w:rPr>
          <w:b/>
          <w:szCs w:val="28"/>
        </w:rPr>
        <w:t>у</w:t>
      </w:r>
      <w:r w:rsidRPr="00954924">
        <w:rPr>
          <w:b/>
          <w:szCs w:val="28"/>
        </w:rPr>
        <w:t xml:space="preserve"> решения Думы городского округа </w:t>
      </w:r>
    </w:p>
    <w:p w:rsidR="0037593D" w:rsidRDefault="00B23E8D" w:rsidP="00DA242C">
      <w:pPr>
        <w:jc w:val="center"/>
        <w:rPr>
          <w:b/>
          <w:bCs/>
          <w:iCs/>
          <w:szCs w:val="28"/>
        </w:rPr>
      </w:pPr>
      <w:r>
        <w:rPr>
          <w:b/>
          <w:bCs/>
          <w:iCs/>
          <w:szCs w:val="28"/>
        </w:rPr>
        <w:t xml:space="preserve"> «О внесении изменений в </w:t>
      </w:r>
      <w:r w:rsidR="007051C4">
        <w:rPr>
          <w:b/>
          <w:bCs/>
          <w:iCs/>
          <w:szCs w:val="28"/>
        </w:rPr>
        <w:t xml:space="preserve">Порядок выдвижения, внесения, обсуждения, рассмотрения инициативных проектов, а также проведения их </w:t>
      </w:r>
      <w:r w:rsidR="009859F7">
        <w:rPr>
          <w:b/>
          <w:bCs/>
          <w:iCs/>
          <w:szCs w:val="28"/>
        </w:rPr>
        <w:t>конкурсного отбора в Верхнесалдинском городском округе</w:t>
      </w:r>
      <w:r w:rsidR="00C8366F" w:rsidRPr="00C8366F">
        <w:rPr>
          <w:b/>
          <w:bCs/>
          <w:iCs/>
          <w:szCs w:val="28"/>
        </w:rPr>
        <w:t>, утвержденн</w:t>
      </w:r>
      <w:r w:rsidR="009859F7">
        <w:rPr>
          <w:b/>
          <w:bCs/>
          <w:iCs/>
          <w:szCs w:val="28"/>
        </w:rPr>
        <w:t>ый</w:t>
      </w:r>
      <w:r w:rsidR="00C8366F" w:rsidRPr="00C8366F">
        <w:rPr>
          <w:b/>
          <w:bCs/>
          <w:iCs/>
          <w:szCs w:val="28"/>
        </w:rPr>
        <w:t xml:space="preserve"> решением Думы городского округа от </w:t>
      </w:r>
      <w:r w:rsidR="009859F7">
        <w:rPr>
          <w:b/>
          <w:bCs/>
          <w:iCs/>
          <w:szCs w:val="28"/>
        </w:rPr>
        <w:t>23.03.2021</w:t>
      </w:r>
      <w:r w:rsidR="00C8366F" w:rsidRPr="00C8366F">
        <w:rPr>
          <w:b/>
          <w:bCs/>
          <w:iCs/>
          <w:szCs w:val="28"/>
        </w:rPr>
        <w:t xml:space="preserve"> № </w:t>
      </w:r>
      <w:r w:rsidR="009859F7">
        <w:rPr>
          <w:b/>
          <w:bCs/>
          <w:iCs/>
          <w:szCs w:val="28"/>
        </w:rPr>
        <w:t>336</w:t>
      </w:r>
      <w:r w:rsidR="00C8366F" w:rsidRPr="00C8366F">
        <w:rPr>
          <w:b/>
          <w:bCs/>
          <w:iCs/>
          <w:szCs w:val="28"/>
        </w:rPr>
        <w:t>»</w:t>
      </w:r>
    </w:p>
    <w:p w:rsidR="00C8366F" w:rsidRPr="00954924" w:rsidRDefault="00C8366F" w:rsidP="00DA242C">
      <w:pPr>
        <w:jc w:val="center"/>
        <w:rPr>
          <w:szCs w:val="28"/>
        </w:rPr>
      </w:pPr>
    </w:p>
    <w:p w:rsidR="00DA242C" w:rsidRPr="002515FC" w:rsidRDefault="00DA242C" w:rsidP="00DA242C">
      <w:pPr>
        <w:ind w:firstLine="720"/>
        <w:jc w:val="both"/>
        <w:rPr>
          <w:b/>
          <w:szCs w:val="28"/>
        </w:rPr>
      </w:pPr>
      <w:r w:rsidRPr="002515FC">
        <w:rPr>
          <w:b/>
          <w:szCs w:val="28"/>
        </w:rPr>
        <w:t>1. Общая характеристика состояния законодательства в соответствующей сфере правового регулирования:</w:t>
      </w:r>
    </w:p>
    <w:p w:rsidR="009F31CC" w:rsidRDefault="009F31CC" w:rsidP="009F31CC">
      <w:pPr>
        <w:autoSpaceDE w:val="0"/>
        <w:autoSpaceDN w:val="0"/>
        <w:adjustRightInd w:val="0"/>
        <w:ind w:firstLine="720"/>
        <w:jc w:val="both"/>
        <w:rPr>
          <w:szCs w:val="28"/>
        </w:rPr>
      </w:pPr>
      <w:r w:rsidRPr="009F31CC">
        <w:rPr>
          <w:szCs w:val="28"/>
        </w:rPr>
        <w:t>Федеральный закон от 06.10.2003 № 131-ФЗ «Об общих принципах организации местного самоуп</w:t>
      </w:r>
      <w:r>
        <w:rPr>
          <w:szCs w:val="28"/>
        </w:rPr>
        <w:t>равления в Российской Федерации</w:t>
      </w:r>
      <w:r w:rsidR="00B23E8D">
        <w:rPr>
          <w:szCs w:val="28"/>
        </w:rPr>
        <w:t>»;</w:t>
      </w:r>
    </w:p>
    <w:p w:rsidR="00A623F0" w:rsidRDefault="00A623F0" w:rsidP="009F31CC">
      <w:pPr>
        <w:autoSpaceDE w:val="0"/>
        <w:autoSpaceDN w:val="0"/>
        <w:adjustRightInd w:val="0"/>
        <w:ind w:firstLine="720"/>
        <w:jc w:val="both"/>
        <w:rPr>
          <w:szCs w:val="28"/>
        </w:rPr>
      </w:pPr>
      <w:r>
        <w:rPr>
          <w:szCs w:val="28"/>
        </w:rPr>
        <w:t>П</w:t>
      </w:r>
      <w:r w:rsidRPr="00A15AD8">
        <w:rPr>
          <w:szCs w:val="28"/>
        </w:rPr>
        <w:t>остановление Правительства Свердловской области от 25.12.201</w:t>
      </w:r>
      <w:r>
        <w:rPr>
          <w:szCs w:val="28"/>
        </w:rPr>
        <w:t>4                   № 1209-ПП «</w:t>
      </w:r>
      <w:r w:rsidRPr="00A15AD8">
        <w:rPr>
          <w:szCs w:val="28"/>
        </w:rPr>
        <w:t xml:space="preserve">Об утверждении государственной </w:t>
      </w:r>
      <w:r>
        <w:rPr>
          <w:szCs w:val="28"/>
        </w:rPr>
        <w:t>программы Свердловской области «</w:t>
      </w:r>
      <w:r w:rsidRPr="00A15AD8">
        <w:rPr>
          <w:szCs w:val="28"/>
        </w:rPr>
        <w:t>Совершенствование социально-экономической политики на территории Св</w:t>
      </w:r>
      <w:r>
        <w:rPr>
          <w:szCs w:val="28"/>
        </w:rPr>
        <w:t>ердловской области до 2027 года».</w:t>
      </w:r>
    </w:p>
    <w:p w:rsidR="00A12BB4" w:rsidRDefault="0037593D" w:rsidP="00391D41">
      <w:pPr>
        <w:autoSpaceDE w:val="0"/>
        <w:autoSpaceDN w:val="0"/>
        <w:adjustRightInd w:val="0"/>
        <w:ind w:firstLine="720"/>
        <w:jc w:val="both"/>
        <w:rPr>
          <w:szCs w:val="28"/>
        </w:rPr>
      </w:pPr>
      <w:r>
        <w:rPr>
          <w:szCs w:val="28"/>
        </w:rPr>
        <w:t>Устав Верх</w:t>
      </w:r>
      <w:r w:rsidR="00B23E8D">
        <w:rPr>
          <w:szCs w:val="28"/>
        </w:rPr>
        <w:t>несалдинского городского округа.</w:t>
      </w:r>
    </w:p>
    <w:p w:rsidR="00A12BB4" w:rsidRDefault="00DA242C" w:rsidP="00A12BB4">
      <w:pPr>
        <w:autoSpaceDE w:val="0"/>
        <w:autoSpaceDN w:val="0"/>
        <w:adjustRightInd w:val="0"/>
        <w:ind w:firstLine="720"/>
        <w:jc w:val="both"/>
        <w:rPr>
          <w:b/>
          <w:szCs w:val="28"/>
        </w:rPr>
      </w:pPr>
      <w:r w:rsidRPr="00954924">
        <w:rPr>
          <w:b/>
          <w:szCs w:val="28"/>
        </w:rPr>
        <w:t>2. Обоснование необходимости принятия проекта решения Думы</w:t>
      </w:r>
    </w:p>
    <w:p w:rsidR="00751FC5" w:rsidRDefault="00FA2F9C" w:rsidP="00B23E8D">
      <w:pPr>
        <w:autoSpaceDE w:val="0"/>
        <w:autoSpaceDN w:val="0"/>
        <w:adjustRightInd w:val="0"/>
        <w:ind w:firstLine="720"/>
        <w:jc w:val="both"/>
        <w:rPr>
          <w:color w:val="000000" w:themeColor="text1"/>
          <w:szCs w:val="28"/>
        </w:rPr>
      </w:pPr>
      <w:r>
        <w:rPr>
          <w:szCs w:val="28"/>
        </w:rPr>
        <w:t>Проект</w:t>
      </w:r>
      <w:r w:rsidR="00B23E8D">
        <w:rPr>
          <w:szCs w:val="28"/>
        </w:rPr>
        <w:t xml:space="preserve"> </w:t>
      </w:r>
      <w:r w:rsidR="00A623F0">
        <w:rPr>
          <w:szCs w:val="28"/>
        </w:rPr>
        <w:t xml:space="preserve">решения Думы городского округа </w:t>
      </w:r>
      <w:r w:rsidR="00794190">
        <w:rPr>
          <w:szCs w:val="28"/>
        </w:rPr>
        <w:t xml:space="preserve">подготовлен </w:t>
      </w:r>
      <w:r w:rsidR="00D12C3A">
        <w:rPr>
          <w:szCs w:val="28"/>
        </w:rPr>
        <w:t>в связи с</w:t>
      </w:r>
      <w:r w:rsidR="00B23E8D">
        <w:rPr>
          <w:szCs w:val="28"/>
        </w:rPr>
        <w:t xml:space="preserve"> </w:t>
      </w:r>
      <w:r w:rsidR="00A623F0">
        <w:rPr>
          <w:szCs w:val="28"/>
        </w:rPr>
        <w:t>внесени</w:t>
      </w:r>
      <w:r w:rsidR="000B1315">
        <w:rPr>
          <w:szCs w:val="28"/>
        </w:rPr>
        <w:t xml:space="preserve">ем </w:t>
      </w:r>
      <w:r w:rsidR="00A623F0">
        <w:rPr>
          <w:szCs w:val="28"/>
        </w:rPr>
        <w:t>изменений</w:t>
      </w:r>
      <w:r w:rsidR="00794190">
        <w:rPr>
          <w:szCs w:val="28"/>
        </w:rPr>
        <w:t xml:space="preserve"> в</w:t>
      </w:r>
      <w:r w:rsidR="00A623F0" w:rsidRPr="00A623F0">
        <w:rPr>
          <w:szCs w:val="28"/>
        </w:rPr>
        <w:t xml:space="preserve"> </w:t>
      </w:r>
      <w:r w:rsidR="00794190">
        <w:rPr>
          <w:szCs w:val="28"/>
        </w:rPr>
        <w:t>п</w:t>
      </w:r>
      <w:r w:rsidR="00A623F0" w:rsidRPr="00A15AD8">
        <w:rPr>
          <w:szCs w:val="28"/>
        </w:rPr>
        <w:t>остановление Правительства Свердловской области от 25.12.201</w:t>
      </w:r>
      <w:r w:rsidR="00A623F0">
        <w:rPr>
          <w:szCs w:val="28"/>
        </w:rPr>
        <w:t>4 № 1209-ПП «</w:t>
      </w:r>
      <w:r w:rsidR="00A623F0" w:rsidRPr="00A15AD8">
        <w:rPr>
          <w:szCs w:val="28"/>
        </w:rPr>
        <w:t xml:space="preserve">Об утверждении государственной </w:t>
      </w:r>
      <w:r w:rsidR="00A623F0">
        <w:rPr>
          <w:szCs w:val="28"/>
        </w:rPr>
        <w:t>программы Свердловской области «</w:t>
      </w:r>
      <w:r w:rsidR="00A623F0" w:rsidRPr="00A15AD8">
        <w:rPr>
          <w:szCs w:val="28"/>
        </w:rPr>
        <w:t>Совершенствование социально-экономической политики на территории Св</w:t>
      </w:r>
      <w:r w:rsidR="00A623F0">
        <w:rPr>
          <w:szCs w:val="28"/>
        </w:rPr>
        <w:t>ердловской области до 2027 года»</w:t>
      </w:r>
      <w:r w:rsidR="00D12C3A">
        <w:rPr>
          <w:szCs w:val="28"/>
        </w:rPr>
        <w:t>, в целях определения форм</w:t>
      </w:r>
      <w:r w:rsidR="00794190">
        <w:rPr>
          <w:szCs w:val="28"/>
        </w:rPr>
        <w:t xml:space="preserve"> </w:t>
      </w:r>
      <w:proofErr w:type="gramStart"/>
      <w:r w:rsidR="00794190">
        <w:rPr>
          <w:szCs w:val="28"/>
        </w:rPr>
        <w:t xml:space="preserve">и </w:t>
      </w:r>
      <w:r w:rsidR="00D12C3A">
        <w:rPr>
          <w:szCs w:val="28"/>
        </w:rPr>
        <w:t xml:space="preserve"> сроков</w:t>
      </w:r>
      <w:proofErr w:type="gramEnd"/>
      <w:r w:rsidR="00D12C3A">
        <w:rPr>
          <w:szCs w:val="28"/>
        </w:rPr>
        <w:t xml:space="preserve"> предоставления подписных листов. </w:t>
      </w:r>
    </w:p>
    <w:p w:rsidR="00DA242C" w:rsidRPr="002515FC" w:rsidRDefault="00DA242C" w:rsidP="00DA242C">
      <w:pPr>
        <w:autoSpaceDE w:val="0"/>
        <w:autoSpaceDN w:val="0"/>
        <w:adjustRightInd w:val="0"/>
        <w:ind w:firstLine="709"/>
        <w:jc w:val="both"/>
        <w:rPr>
          <w:b/>
          <w:szCs w:val="28"/>
        </w:rPr>
      </w:pPr>
      <w:r w:rsidRPr="002515FC">
        <w:rPr>
          <w:b/>
          <w:szCs w:val="28"/>
        </w:rPr>
        <w:t>3. Характеристика основных положений проекта решения Думы</w:t>
      </w:r>
    </w:p>
    <w:p w:rsidR="00036DB0" w:rsidRPr="000616A3" w:rsidRDefault="00036DB0" w:rsidP="000616A3">
      <w:pPr>
        <w:pStyle w:val="ConsPlusNormal"/>
        <w:ind w:firstLine="709"/>
        <w:jc w:val="both"/>
        <w:rPr>
          <w:bCs/>
          <w:iCs/>
        </w:rPr>
      </w:pPr>
      <w:r>
        <w:t>Проектом решения Думы городского округа п</w:t>
      </w:r>
      <w:r w:rsidR="00DA242C">
        <w:t>редлагается</w:t>
      </w:r>
      <w:r w:rsidR="00B23E8D">
        <w:t xml:space="preserve"> внести</w:t>
      </w:r>
      <w:r w:rsidR="00B23E8D" w:rsidRPr="00B23E8D">
        <w:rPr>
          <w:b/>
          <w:bCs/>
          <w:iCs/>
        </w:rPr>
        <w:t xml:space="preserve"> </w:t>
      </w:r>
      <w:r w:rsidR="00302880" w:rsidRPr="00302880">
        <w:rPr>
          <w:bCs/>
          <w:iCs/>
        </w:rPr>
        <w:t>изменения</w:t>
      </w:r>
      <w:r w:rsidR="00302880">
        <w:rPr>
          <w:b/>
          <w:bCs/>
          <w:iCs/>
        </w:rPr>
        <w:t xml:space="preserve"> </w:t>
      </w:r>
      <w:r w:rsidR="00B23E8D" w:rsidRPr="00B23E8D">
        <w:rPr>
          <w:bCs/>
          <w:iCs/>
        </w:rPr>
        <w:t xml:space="preserve">в Порядок выдвижения, внесения, обсуждения, рассмотрения инициативных проектов, а также проведения их конкурсного отбора в Верхнесалдинском городском округе, утвержденный решением Думы городского округа от 23.03.2021 № </w:t>
      </w:r>
      <w:r w:rsidR="000616A3">
        <w:rPr>
          <w:bCs/>
          <w:iCs/>
        </w:rPr>
        <w:t>336:</w:t>
      </w:r>
    </w:p>
    <w:p w:rsidR="00036DB0" w:rsidRDefault="00691900" w:rsidP="00F1256B">
      <w:pPr>
        <w:pStyle w:val="ConsPlusNormal"/>
        <w:ind w:firstLine="709"/>
        <w:jc w:val="both"/>
      </w:pPr>
      <w:r>
        <w:t>1.</w:t>
      </w:r>
      <w:r w:rsidR="00DB066D">
        <w:t xml:space="preserve"> </w:t>
      </w:r>
      <w:r>
        <w:t>Уточня</w:t>
      </w:r>
      <w:r w:rsidR="00250E7E">
        <w:t>е</w:t>
      </w:r>
      <w:r>
        <w:t>тся</w:t>
      </w:r>
      <w:r w:rsidR="00302880">
        <w:t xml:space="preserve"> </w:t>
      </w:r>
      <w:r w:rsidR="00D12C3A">
        <w:t>формулировка сферы реализации инициативных проектов</w:t>
      </w:r>
      <w:r w:rsidR="00250E7E">
        <w:t xml:space="preserve"> </w:t>
      </w:r>
      <w:r w:rsidR="00794190">
        <w:t>«</w:t>
      </w:r>
      <w:r w:rsidR="00794190">
        <w:rPr>
          <w:bCs/>
          <w:color w:val="000000"/>
          <w:lang w:eastAsia="x-none"/>
        </w:rPr>
        <w:t>дополнительное образование</w:t>
      </w:r>
      <w:r w:rsidR="00D12C3A">
        <w:rPr>
          <w:bCs/>
          <w:color w:val="000000"/>
          <w:lang w:eastAsia="x-none"/>
        </w:rPr>
        <w:t xml:space="preserve"> детей</w:t>
      </w:r>
      <w:r w:rsidR="00794190">
        <w:rPr>
          <w:bCs/>
          <w:color w:val="000000"/>
          <w:lang w:eastAsia="x-none"/>
        </w:rPr>
        <w:t>»</w:t>
      </w:r>
      <w:r>
        <w:t>.</w:t>
      </w:r>
    </w:p>
    <w:p w:rsidR="00DB066D" w:rsidRPr="00D12C3A" w:rsidRDefault="00691900" w:rsidP="00F1256B">
      <w:pPr>
        <w:pStyle w:val="ConsPlusNormal"/>
        <w:ind w:firstLine="709"/>
        <w:jc w:val="both"/>
      </w:pPr>
      <w:r>
        <w:t>2.</w:t>
      </w:r>
      <w:r w:rsidR="00DB066D">
        <w:t xml:space="preserve"> </w:t>
      </w:r>
      <w:r w:rsidR="00D12C3A">
        <w:t>Прописывается</w:t>
      </w:r>
      <w:r w:rsidR="00302880">
        <w:t xml:space="preserve"> </w:t>
      </w:r>
      <w:r w:rsidR="00250E7E">
        <w:t xml:space="preserve">порядок </w:t>
      </w:r>
      <w:r w:rsidR="00D12C3A">
        <w:rPr>
          <w:bCs/>
          <w:color w:val="000000"/>
          <w:lang w:eastAsia="x-none"/>
        </w:rPr>
        <w:t>в</w:t>
      </w:r>
      <w:r w:rsidR="00D12C3A" w:rsidRPr="00D12C3A">
        <w:rPr>
          <w:bCs/>
          <w:color w:val="000000"/>
          <w:lang w:eastAsia="x-none"/>
        </w:rPr>
        <w:t>ыявление мнения граждан по вопросу поддержки инициативного проекта</w:t>
      </w:r>
      <w:r w:rsidR="000B1315">
        <w:t xml:space="preserve"> путем сбора подписей граждан.</w:t>
      </w:r>
    </w:p>
    <w:p w:rsidR="00DB066D" w:rsidRDefault="0055170B" w:rsidP="000B1315">
      <w:pPr>
        <w:pStyle w:val="ConsPlusNormal"/>
        <w:ind w:firstLine="709"/>
        <w:jc w:val="both"/>
        <w:rPr>
          <w:lang w:eastAsia="en-US"/>
        </w:rPr>
      </w:pPr>
      <w:r>
        <w:t>3.</w:t>
      </w:r>
      <w:r w:rsidRPr="0055170B">
        <w:rPr>
          <w:sz w:val="26"/>
          <w:szCs w:val="26"/>
          <w:lang w:eastAsia="en-US"/>
        </w:rPr>
        <w:t xml:space="preserve"> </w:t>
      </w:r>
      <w:r w:rsidRPr="0055170B">
        <w:rPr>
          <w:lang w:eastAsia="en-US"/>
        </w:rPr>
        <w:t xml:space="preserve">Уточняется </w:t>
      </w:r>
      <w:r w:rsidR="00D12C3A">
        <w:rPr>
          <w:lang w:eastAsia="en-US"/>
        </w:rPr>
        <w:t>срок</w:t>
      </w:r>
      <w:r w:rsidRPr="0055170B">
        <w:rPr>
          <w:lang w:eastAsia="en-US"/>
        </w:rPr>
        <w:t xml:space="preserve"> действия </w:t>
      </w:r>
      <w:r w:rsidR="00D12C3A">
        <w:rPr>
          <w:lang w:eastAsia="en-US"/>
        </w:rPr>
        <w:t>государственной программы Свердловской области.</w:t>
      </w:r>
    </w:p>
    <w:p w:rsidR="000616A3" w:rsidRPr="000616A3" w:rsidRDefault="000616A3" w:rsidP="00CC1D34">
      <w:pPr>
        <w:ind w:firstLine="709"/>
        <w:jc w:val="both"/>
        <w:rPr>
          <w:szCs w:val="28"/>
        </w:rPr>
      </w:pPr>
      <w:r>
        <w:rPr>
          <w:lang w:eastAsia="en-US"/>
        </w:rPr>
        <w:t>4. Порядок дополняется приложением № 4</w:t>
      </w:r>
      <w:r w:rsidRPr="008C67B0">
        <w:rPr>
          <w:szCs w:val="28"/>
        </w:rPr>
        <w:t xml:space="preserve"> </w:t>
      </w:r>
      <w:r w:rsidR="00CC1D34">
        <w:rPr>
          <w:szCs w:val="28"/>
        </w:rPr>
        <w:t>(</w:t>
      </w:r>
      <w:r>
        <w:rPr>
          <w:szCs w:val="28"/>
        </w:rPr>
        <w:t>форма подписного</w:t>
      </w:r>
      <w:r w:rsidRPr="008C67B0">
        <w:rPr>
          <w:szCs w:val="28"/>
        </w:rPr>
        <w:t xml:space="preserve"> лист</w:t>
      </w:r>
      <w:r>
        <w:rPr>
          <w:szCs w:val="28"/>
        </w:rPr>
        <w:t>а</w:t>
      </w:r>
      <w:r w:rsidRPr="008C67B0">
        <w:rPr>
          <w:szCs w:val="28"/>
        </w:rPr>
        <w:t xml:space="preserve"> выявления мнения граждан по вопросу поддержки и </w:t>
      </w:r>
      <w:proofErr w:type="spellStart"/>
      <w:r w:rsidRPr="008C67B0">
        <w:rPr>
          <w:szCs w:val="28"/>
        </w:rPr>
        <w:t>софинан</w:t>
      </w:r>
      <w:r>
        <w:rPr>
          <w:szCs w:val="28"/>
        </w:rPr>
        <w:t>сирования</w:t>
      </w:r>
      <w:proofErr w:type="spellEnd"/>
      <w:r>
        <w:rPr>
          <w:szCs w:val="28"/>
        </w:rPr>
        <w:t xml:space="preserve"> инициативного проекта</w:t>
      </w:r>
      <w:r w:rsidR="00CC1D34">
        <w:rPr>
          <w:szCs w:val="28"/>
        </w:rPr>
        <w:t>) и</w:t>
      </w:r>
      <w:r w:rsidRPr="008C67B0">
        <w:rPr>
          <w:szCs w:val="28"/>
        </w:rPr>
        <w:t xml:space="preserve"> приложением № 5 </w:t>
      </w:r>
      <w:r w:rsidR="00CC1D34">
        <w:rPr>
          <w:szCs w:val="28"/>
        </w:rPr>
        <w:t>(</w:t>
      </w:r>
      <w:r>
        <w:rPr>
          <w:szCs w:val="28"/>
        </w:rPr>
        <w:t>форма ведомости</w:t>
      </w:r>
      <w:r w:rsidRPr="008C67B0">
        <w:rPr>
          <w:szCs w:val="28"/>
        </w:rPr>
        <w:t xml:space="preserve"> </w:t>
      </w:r>
      <w:r w:rsidRPr="008C67B0">
        <w:rPr>
          <w:bCs/>
          <w:szCs w:val="28"/>
        </w:rPr>
        <w:t>сбора денежных средств граждан</w:t>
      </w:r>
      <w:r w:rsidRPr="008C67B0">
        <w:rPr>
          <w:szCs w:val="28"/>
        </w:rPr>
        <w:t xml:space="preserve"> на реализацию инициативного проекта</w:t>
      </w:r>
      <w:r w:rsidR="00CC1D34">
        <w:rPr>
          <w:szCs w:val="28"/>
        </w:rPr>
        <w:t>)</w:t>
      </w:r>
      <w:r>
        <w:rPr>
          <w:szCs w:val="28"/>
        </w:rPr>
        <w:t>.</w:t>
      </w:r>
      <w:r w:rsidRPr="008C67B0">
        <w:rPr>
          <w:szCs w:val="28"/>
        </w:rPr>
        <w:t xml:space="preserve"> </w:t>
      </w:r>
    </w:p>
    <w:p w:rsidR="00DA242C" w:rsidRDefault="00DA242C" w:rsidP="00F1256B">
      <w:pPr>
        <w:pStyle w:val="ConsPlusNormal"/>
        <w:ind w:firstLine="709"/>
        <w:jc w:val="both"/>
        <w:rPr>
          <w:b/>
        </w:rPr>
      </w:pPr>
      <w:r w:rsidRPr="00D87082">
        <w:rPr>
          <w:b/>
        </w:rPr>
        <w:t>4</w:t>
      </w:r>
      <w:r>
        <w:rPr>
          <w:b/>
        </w:rPr>
        <w:t>.</w:t>
      </w:r>
      <w:r w:rsidRPr="009F7E00">
        <w:rPr>
          <w:b/>
        </w:rPr>
        <w:t>Финансово-экономическое обоснование проекта решения Думы</w:t>
      </w:r>
    </w:p>
    <w:p w:rsidR="00BC0426" w:rsidRDefault="00860501" w:rsidP="00DA242C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Бюджетные средства для реализации проекта решения Думы городского округа не требуются</w:t>
      </w:r>
      <w:r w:rsidR="00D97844" w:rsidRPr="003B2865">
        <w:rPr>
          <w:szCs w:val="28"/>
        </w:rPr>
        <w:t>.</w:t>
      </w:r>
    </w:p>
    <w:p w:rsidR="00205E06" w:rsidRPr="00205E06" w:rsidRDefault="00751FC5" w:rsidP="00205E06">
      <w:pPr>
        <w:ind w:firstLine="709"/>
        <w:contextualSpacing/>
        <w:jc w:val="both"/>
        <w:rPr>
          <w:b/>
          <w:szCs w:val="28"/>
        </w:rPr>
      </w:pPr>
      <w:r>
        <w:rPr>
          <w:b/>
          <w:szCs w:val="28"/>
        </w:rPr>
        <w:t>5</w:t>
      </w:r>
      <w:r w:rsidR="00205E06" w:rsidRPr="00205E06">
        <w:rPr>
          <w:b/>
          <w:szCs w:val="28"/>
        </w:rPr>
        <w:t>. Предложения по подготовке и принятию нормативных правовых актов Верхнесалдинского городского округа, необходимых для</w:t>
      </w:r>
      <w:r w:rsidR="003B2865">
        <w:rPr>
          <w:b/>
          <w:szCs w:val="28"/>
        </w:rPr>
        <w:t xml:space="preserve"> реализации</w:t>
      </w:r>
      <w:r w:rsidR="00205E06" w:rsidRPr="00205E06">
        <w:rPr>
          <w:b/>
          <w:szCs w:val="28"/>
        </w:rPr>
        <w:t xml:space="preserve"> </w:t>
      </w:r>
      <w:r w:rsidR="00205E06" w:rsidRPr="00205E06">
        <w:rPr>
          <w:b/>
          <w:szCs w:val="28"/>
        </w:rPr>
        <w:lastRenderedPageBreak/>
        <w:t>решения Думы, проект которого вносится субъектом правотворческой инициативы</w:t>
      </w:r>
    </w:p>
    <w:p w:rsidR="00205E06" w:rsidRDefault="00250FDC" w:rsidP="00205E06">
      <w:pPr>
        <w:ind w:firstLine="709"/>
        <w:contextualSpacing/>
        <w:jc w:val="both"/>
        <w:rPr>
          <w:szCs w:val="28"/>
        </w:rPr>
      </w:pPr>
      <w:r>
        <w:rPr>
          <w:szCs w:val="28"/>
        </w:rPr>
        <w:t>Принятие проекта</w:t>
      </w:r>
      <w:r w:rsidR="00DB066D">
        <w:rPr>
          <w:szCs w:val="28"/>
        </w:rPr>
        <w:t xml:space="preserve"> решения Думы городского округа</w:t>
      </w:r>
      <w:r>
        <w:rPr>
          <w:szCs w:val="28"/>
        </w:rPr>
        <w:t xml:space="preserve"> </w:t>
      </w:r>
      <w:r w:rsidR="00205E06" w:rsidRPr="00017102">
        <w:rPr>
          <w:szCs w:val="28"/>
        </w:rPr>
        <w:t>не требует принятия нормативных правовых актов Верхнесалдинского городского округа, необходимых для</w:t>
      </w:r>
      <w:r w:rsidR="003B2865">
        <w:rPr>
          <w:szCs w:val="28"/>
        </w:rPr>
        <w:t xml:space="preserve"> реализации </w:t>
      </w:r>
      <w:r w:rsidR="00205E06" w:rsidRPr="00017102">
        <w:rPr>
          <w:szCs w:val="28"/>
        </w:rPr>
        <w:t>решения Думы городского округа, проект которого выносится на рассмотрение.</w:t>
      </w:r>
    </w:p>
    <w:p w:rsidR="00205E06" w:rsidRPr="00205E06" w:rsidRDefault="00751FC5" w:rsidP="00205E06">
      <w:pPr>
        <w:ind w:firstLine="709"/>
        <w:contextualSpacing/>
        <w:jc w:val="both"/>
        <w:rPr>
          <w:b/>
          <w:szCs w:val="28"/>
        </w:rPr>
      </w:pPr>
      <w:r>
        <w:rPr>
          <w:b/>
          <w:szCs w:val="28"/>
        </w:rPr>
        <w:t>6</w:t>
      </w:r>
      <w:r w:rsidR="00205E06" w:rsidRPr="00205E06">
        <w:rPr>
          <w:b/>
          <w:szCs w:val="28"/>
        </w:rPr>
        <w:t>. Перечень нормативных правовых актов Верхнесалдинского городского округа, требующих приостановления их действия либо действия отдельных их положений, признания их либо отдельных их положений утратившими силу и (или) внесения в них изменений в связи с принятием решения Думы, проект которого вносится субъектом правотворческой инициативы</w:t>
      </w:r>
    </w:p>
    <w:p w:rsidR="005C4099" w:rsidRPr="00C368C6" w:rsidRDefault="007D45B6" w:rsidP="009F31CC">
      <w:pPr>
        <w:ind w:firstLine="709"/>
        <w:contextualSpacing/>
        <w:jc w:val="both"/>
        <w:rPr>
          <w:szCs w:val="28"/>
        </w:rPr>
      </w:pPr>
      <w:r>
        <w:rPr>
          <w:szCs w:val="28"/>
        </w:rPr>
        <w:t>П</w:t>
      </w:r>
      <w:r w:rsidR="00FC213E">
        <w:rPr>
          <w:szCs w:val="28"/>
        </w:rPr>
        <w:t>ринятие проекта</w:t>
      </w:r>
      <w:r w:rsidR="00205E06" w:rsidRPr="00CA03B8">
        <w:rPr>
          <w:szCs w:val="28"/>
        </w:rPr>
        <w:t xml:space="preserve"> решения</w:t>
      </w:r>
      <w:r w:rsidR="00410209" w:rsidRPr="00CA03B8">
        <w:rPr>
          <w:szCs w:val="28"/>
        </w:rPr>
        <w:t xml:space="preserve"> </w:t>
      </w:r>
      <w:r w:rsidR="00475DCF">
        <w:rPr>
          <w:szCs w:val="28"/>
        </w:rPr>
        <w:t>Думы</w:t>
      </w:r>
      <w:r w:rsidR="009F31CC" w:rsidRPr="009F31CC">
        <w:rPr>
          <w:szCs w:val="28"/>
        </w:rPr>
        <w:t xml:space="preserve"> </w:t>
      </w:r>
      <w:r w:rsidR="00FC213E">
        <w:rPr>
          <w:szCs w:val="28"/>
        </w:rPr>
        <w:t xml:space="preserve">городского округа </w:t>
      </w:r>
      <w:r w:rsidR="009F31CC" w:rsidRPr="009F31CC">
        <w:rPr>
          <w:szCs w:val="28"/>
        </w:rPr>
        <w:t>не</w:t>
      </w:r>
      <w:r w:rsidR="00475DCF">
        <w:rPr>
          <w:szCs w:val="28"/>
        </w:rPr>
        <w:t xml:space="preserve"> </w:t>
      </w:r>
      <w:r>
        <w:rPr>
          <w:szCs w:val="28"/>
        </w:rPr>
        <w:t>требует</w:t>
      </w:r>
      <w:r w:rsidR="009F31CC" w:rsidRPr="009F31CC">
        <w:rPr>
          <w:szCs w:val="28"/>
        </w:rPr>
        <w:t xml:space="preserve"> внесения</w:t>
      </w:r>
      <w:r w:rsidR="00014F31">
        <w:rPr>
          <w:szCs w:val="28"/>
        </w:rPr>
        <w:t xml:space="preserve"> изменений </w:t>
      </w:r>
      <w:r w:rsidR="009F31CC" w:rsidRPr="009F31CC">
        <w:rPr>
          <w:szCs w:val="28"/>
        </w:rPr>
        <w:t>в</w:t>
      </w:r>
      <w:r w:rsidR="00014F31">
        <w:rPr>
          <w:szCs w:val="28"/>
        </w:rPr>
        <w:t xml:space="preserve"> нормативные правовые акты</w:t>
      </w:r>
      <w:r w:rsidR="009F31CC" w:rsidRPr="009F31CC">
        <w:rPr>
          <w:szCs w:val="28"/>
        </w:rPr>
        <w:t xml:space="preserve"> </w:t>
      </w:r>
      <w:r w:rsidR="00014F31">
        <w:rPr>
          <w:szCs w:val="28"/>
        </w:rPr>
        <w:t>Верхнесалдинского городского округа</w:t>
      </w:r>
      <w:r w:rsidR="00C368C6" w:rsidRPr="00C368C6">
        <w:rPr>
          <w:szCs w:val="28"/>
        </w:rPr>
        <w:t>.</w:t>
      </w:r>
    </w:p>
    <w:p w:rsidR="00205E06" w:rsidRPr="00205E06" w:rsidRDefault="00751FC5" w:rsidP="00205E06">
      <w:pPr>
        <w:ind w:firstLine="709"/>
        <w:contextualSpacing/>
        <w:jc w:val="both"/>
        <w:rPr>
          <w:b/>
          <w:szCs w:val="28"/>
        </w:rPr>
      </w:pPr>
      <w:r>
        <w:rPr>
          <w:b/>
          <w:szCs w:val="28"/>
        </w:rPr>
        <w:t>7</w:t>
      </w:r>
      <w:r w:rsidR="00205E06" w:rsidRPr="00205E06">
        <w:rPr>
          <w:b/>
          <w:szCs w:val="28"/>
        </w:rPr>
        <w:t xml:space="preserve">. Информация об организациях и специалистах, подготовивших текст решения Думы и пояснительную записку к нему </w:t>
      </w:r>
    </w:p>
    <w:p w:rsidR="00DA242C" w:rsidRDefault="00DA242C" w:rsidP="00DA242C">
      <w:pPr>
        <w:ind w:firstLine="709"/>
        <w:contextualSpacing/>
        <w:jc w:val="both"/>
        <w:rPr>
          <w:bCs/>
          <w:iCs/>
          <w:szCs w:val="28"/>
        </w:rPr>
      </w:pPr>
      <w:r w:rsidRPr="004F7BE6">
        <w:rPr>
          <w:bCs/>
          <w:iCs/>
          <w:szCs w:val="28"/>
        </w:rPr>
        <w:t xml:space="preserve">Проект решения и пояснительная записка к нему подготовлены </w:t>
      </w:r>
      <w:r w:rsidRPr="009F7CB4">
        <w:rPr>
          <w:bCs/>
          <w:iCs/>
          <w:szCs w:val="28"/>
        </w:rPr>
        <w:t>отделом</w:t>
      </w:r>
      <w:r w:rsidR="007D45B6">
        <w:rPr>
          <w:bCs/>
          <w:iCs/>
          <w:szCs w:val="28"/>
        </w:rPr>
        <w:t xml:space="preserve"> по экономике</w:t>
      </w:r>
      <w:r w:rsidRPr="009F7CB4">
        <w:rPr>
          <w:bCs/>
          <w:iCs/>
          <w:szCs w:val="28"/>
        </w:rPr>
        <w:t xml:space="preserve"> администрации </w:t>
      </w:r>
      <w:r>
        <w:rPr>
          <w:bCs/>
          <w:iCs/>
          <w:szCs w:val="28"/>
        </w:rPr>
        <w:t xml:space="preserve">Верхнесалдинского </w:t>
      </w:r>
      <w:r w:rsidRPr="009F7CB4">
        <w:rPr>
          <w:bCs/>
          <w:iCs/>
          <w:szCs w:val="28"/>
        </w:rPr>
        <w:t>городского округа.</w:t>
      </w:r>
    </w:p>
    <w:p w:rsidR="00794190" w:rsidRDefault="00794190" w:rsidP="00DA242C">
      <w:pPr>
        <w:ind w:firstLine="709"/>
        <w:contextualSpacing/>
        <w:jc w:val="both"/>
        <w:rPr>
          <w:bCs/>
          <w:iCs/>
          <w:szCs w:val="28"/>
        </w:rPr>
      </w:pPr>
    </w:p>
    <w:p w:rsidR="00C368C6" w:rsidRDefault="00C368C6" w:rsidP="00DA242C">
      <w:pPr>
        <w:ind w:firstLine="709"/>
        <w:contextualSpacing/>
        <w:jc w:val="both"/>
        <w:rPr>
          <w:bCs/>
          <w:iCs/>
          <w:szCs w:val="28"/>
        </w:rPr>
      </w:pPr>
    </w:p>
    <w:p w:rsidR="00C368C6" w:rsidRDefault="00C368C6" w:rsidP="00DA242C">
      <w:pPr>
        <w:ind w:firstLine="709"/>
        <w:contextualSpacing/>
        <w:jc w:val="both"/>
        <w:rPr>
          <w:bCs/>
          <w:iCs/>
          <w:szCs w:val="28"/>
        </w:rPr>
      </w:pPr>
    </w:p>
    <w:p w:rsidR="00C368C6" w:rsidRDefault="00C368C6" w:rsidP="00C368C6">
      <w:pPr>
        <w:contextualSpacing/>
        <w:jc w:val="both"/>
        <w:rPr>
          <w:bCs/>
          <w:iCs/>
          <w:szCs w:val="28"/>
        </w:rPr>
      </w:pPr>
    </w:p>
    <w:p w:rsidR="00DA242C" w:rsidRDefault="00C368C6" w:rsidP="0055170B">
      <w:pPr>
        <w:contextualSpacing/>
        <w:jc w:val="both"/>
        <w:rPr>
          <w:bCs/>
          <w:iCs/>
          <w:szCs w:val="28"/>
        </w:rPr>
      </w:pPr>
      <w:r w:rsidRPr="00C368C6">
        <w:rPr>
          <w:bCs/>
          <w:iCs/>
          <w:szCs w:val="28"/>
        </w:rPr>
        <w:t xml:space="preserve">Начальник </w:t>
      </w:r>
      <w:r w:rsidR="00014F31">
        <w:rPr>
          <w:bCs/>
          <w:iCs/>
          <w:szCs w:val="28"/>
        </w:rPr>
        <w:t>отдела по экономике</w:t>
      </w:r>
      <w:r w:rsidRPr="00C368C6">
        <w:rPr>
          <w:bCs/>
          <w:iCs/>
          <w:szCs w:val="28"/>
        </w:rPr>
        <w:t xml:space="preserve">                  </w:t>
      </w:r>
      <w:r>
        <w:rPr>
          <w:bCs/>
          <w:iCs/>
          <w:szCs w:val="28"/>
        </w:rPr>
        <w:t xml:space="preserve">                  </w:t>
      </w:r>
      <w:r w:rsidRPr="00C368C6">
        <w:rPr>
          <w:bCs/>
          <w:iCs/>
          <w:szCs w:val="28"/>
        </w:rPr>
        <w:t xml:space="preserve">      </w:t>
      </w:r>
      <w:r w:rsidR="00014F31">
        <w:rPr>
          <w:bCs/>
          <w:iCs/>
          <w:szCs w:val="28"/>
        </w:rPr>
        <w:t xml:space="preserve">            </w:t>
      </w:r>
      <w:r w:rsidRPr="00C368C6">
        <w:rPr>
          <w:bCs/>
          <w:iCs/>
          <w:szCs w:val="28"/>
        </w:rPr>
        <w:t xml:space="preserve">  </w:t>
      </w:r>
      <w:r w:rsidR="00014F31">
        <w:rPr>
          <w:bCs/>
          <w:iCs/>
          <w:szCs w:val="28"/>
        </w:rPr>
        <w:t xml:space="preserve">Т.В. </w:t>
      </w:r>
      <w:proofErr w:type="spellStart"/>
      <w:r w:rsidR="00014F31">
        <w:rPr>
          <w:bCs/>
          <w:iCs/>
          <w:szCs w:val="28"/>
        </w:rPr>
        <w:t>Кропотова</w:t>
      </w:r>
      <w:proofErr w:type="spellEnd"/>
    </w:p>
    <w:p w:rsidR="00794190" w:rsidRDefault="00794190" w:rsidP="0055170B">
      <w:pPr>
        <w:contextualSpacing/>
        <w:jc w:val="both"/>
        <w:rPr>
          <w:bCs/>
          <w:iCs/>
          <w:szCs w:val="28"/>
        </w:rPr>
      </w:pPr>
    </w:p>
    <w:p w:rsidR="00794190" w:rsidRDefault="00794190" w:rsidP="0055170B">
      <w:pPr>
        <w:contextualSpacing/>
        <w:jc w:val="both"/>
        <w:rPr>
          <w:bCs/>
          <w:iCs/>
          <w:szCs w:val="28"/>
        </w:rPr>
      </w:pPr>
    </w:p>
    <w:p w:rsidR="00794190" w:rsidRDefault="00794190" w:rsidP="0055170B">
      <w:pPr>
        <w:contextualSpacing/>
        <w:jc w:val="both"/>
        <w:rPr>
          <w:bCs/>
          <w:iCs/>
          <w:szCs w:val="28"/>
        </w:rPr>
      </w:pPr>
    </w:p>
    <w:p w:rsidR="00794190" w:rsidRDefault="00794190" w:rsidP="0055170B">
      <w:pPr>
        <w:contextualSpacing/>
        <w:jc w:val="both"/>
        <w:rPr>
          <w:bCs/>
          <w:iCs/>
          <w:szCs w:val="28"/>
        </w:rPr>
      </w:pPr>
    </w:p>
    <w:p w:rsidR="00794190" w:rsidRDefault="00794190" w:rsidP="0055170B">
      <w:pPr>
        <w:contextualSpacing/>
        <w:jc w:val="both"/>
        <w:rPr>
          <w:bCs/>
          <w:iCs/>
          <w:szCs w:val="28"/>
        </w:rPr>
      </w:pPr>
    </w:p>
    <w:p w:rsidR="00794190" w:rsidRDefault="00794190" w:rsidP="0055170B">
      <w:pPr>
        <w:contextualSpacing/>
        <w:jc w:val="both"/>
        <w:rPr>
          <w:bCs/>
          <w:iCs/>
          <w:szCs w:val="28"/>
        </w:rPr>
      </w:pPr>
    </w:p>
    <w:p w:rsidR="00794190" w:rsidRDefault="00794190" w:rsidP="0055170B">
      <w:pPr>
        <w:contextualSpacing/>
        <w:jc w:val="both"/>
        <w:rPr>
          <w:bCs/>
          <w:iCs/>
          <w:szCs w:val="28"/>
        </w:rPr>
      </w:pPr>
    </w:p>
    <w:p w:rsidR="00794190" w:rsidRDefault="00794190" w:rsidP="0055170B">
      <w:pPr>
        <w:contextualSpacing/>
        <w:jc w:val="both"/>
        <w:rPr>
          <w:bCs/>
          <w:iCs/>
          <w:szCs w:val="28"/>
        </w:rPr>
      </w:pPr>
    </w:p>
    <w:p w:rsidR="00794190" w:rsidRDefault="00794190" w:rsidP="0055170B">
      <w:pPr>
        <w:contextualSpacing/>
        <w:jc w:val="both"/>
        <w:rPr>
          <w:bCs/>
          <w:iCs/>
          <w:szCs w:val="28"/>
        </w:rPr>
      </w:pPr>
    </w:p>
    <w:p w:rsidR="00794190" w:rsidRDefault="00794190" w:rsidP="0055170B">
      <w:pPr>
        <w:contextualSpacing/>
        <w:jc w:val="both"/>
        <w:rPr>
          <w:bCs/>
          <w:iCs/>
          <w:szCs w:val="28"/>
        </w:rPr>
      </w:pPr>
    </w:p>
    <w:p w:rsidR="00794190" w:rsidRDefault="00794190" w:rsidP="0055170B">
      <w:pPr>
        <w:contextualSpacing/>
        <w:jc w:val="both"/>
        <w:rPr>
          <w:bCs/>
          <w:iCs/>
          <w:szCs w:val="28"/>
        </w:rPr>
      </w:pPr>
    </w:p>
    <w:p w:rsidR="00794190" w:rsidRDefault="00794190" w:rsidP="0055170B">
      <w:pPr>
        <w:contextualSpacing/>
        <w:jc w:val="both"/>
        <w:rPr>
          <w:bCs/>
          <w:iCs/>
          <w:szCs w:val="28"/>
        </w:rPr>
      </w:pPr>
    </w:p>
    <w:p w:rsidR="00794190" w:rsidRDefault="00794190" w:rsidP="0055170B">
      <w:pPr>
        <w:contextualSpacing/>
        <w:jc w:val="both"/>
        <w:rPr>
          <w:bCs/>
          <w:iCs/>
          <w:szCs w:val="28"/>
        </w:rPr>
      </w:pPr>
    </w:p>
    <w:p w:rsidR="00794190" w:rsidRDefault="00794190" w:rsidP="0055170B">
      <w:pPr>
        <w:contextualSpacing/>
        <w:jc w:val="both"/>
        <w:rPr>
          <w:bCs/>
          <w:iCs/>
          <w:szCs w:val="28"/>
        </w:rPr>
      </w:pPr>
    </w:p>
    <w:p w:rsidR="00794190" w:rsidRDefault="00794190" w:rsidP="0055170B">
      <w:pPr>
        <w:contextualSpacing/>
        <w:jc w:val="both"/>
        <w:rPr>
          <w:bCs/>
          <w:iCs/>
          <w:szCs w:val="28"/>
        </w:rPr>
      </w:pPr>
    </w:p>
    <w:p w:rsidR="00794190" w:rsidRDefault="00794190" w:rsidP="0055170B">
      <w:pPr>
        <w:contextualSpacing/>
        <w:jc w:val="both"/>
        <w:rPr>
          <w:bCs/>
          <w:iCs/>
          <w:szCs w:val="28"/>
        </w:rPr>
      </w:pPr>
    </w:p>
    <w:p w:rsidR="00794190" w:rsidRDefault="00794190" w:rsidP="0055170B">
      <w:pPr>
        <w:contextualSpacing/>
        <w:jc w:val="both"/>
        <w:rPr>
          <w:bCs/>
          <w:iCs/>
          <w:szCs w:val="28"/>
        </w:rPr>
      </w:pPr>
    </w:p>
    <w:p w:rsidR="00794190" w:rsidRDefault="00794190" w:rsidP="0055170B">
      <w:pPr>
        <w:contextualSpacing/>
        <w:jc w:val="both"/>
        <w:rPr>
          <w:bCs/>
          <w:iCs/>
          <w:szCs w:val="28"/>
        </w:rPr>
      </w:pPr>
    </w:p>
    <w:p w:rsidR="00794190" w:rsidRDefault="00794190" w:rsidP="0055170B">
      <w:pPr>
        <w:contextualSpacing/>
        <w:jc w:val="both"/>
        <w:rPr>
          <w:bCs/>
          <w:iCs/>
          <w:szCs w:val="28"/>
        </w:rPr>
      </w:pPr>
    </w:p>
    <w:p w:rsidR="00794190" w:rsidRDefault="00794190" w:rsidP="0055170B">
      <w:pPr>
        <w:contextualSpacing/>
        <w:jc w:val="both"/>
        <w:rPr>
          <w:bCs/>
          <w:iCs/>
          <w:szCs w:val="28"/>
        </w:rPr>
      </w:pPr>
    </w:p>
    <w:p w:rsidR="00794190" w:rsidRDefault="00794190" w:rsidP="0055170B">
      <w:pPr>
        <w:contextualSpacing/>
        <w:jc w:val="both"/>
        <w:rPr>
          <w:bCs/>
          <w:iCs/>
          <w:szCs w:val="28"/>
        </w:rPr>
      </w:pPr>
    </w:p>
    <w:p w:rsidR="00794190" w:rsidRDefault="00794190" w:rsidP="0055170B">
      <w:pPr>
        <w:contextualSpacing/>
        <w:jc w:val="both"/>
        <w:rPr>
          <w:bCs/>
          <w:iCs/>
          <w:szCs w:val="28"/>
        </w:rPr>
      </w:pPr>
    </w:p>
    <w:p w:rsidR="00794190" w:rsidRPr="00794190" w:rsidRDefault="00794190" w:rsidP="00794190">
      <w:pPr>
        <w:jc w:val="center"/>
        <w:rPr>
          <w:b/>
          <w:bCs/>
          <w:iCs/>
          <w:szCs w:val="28"/>
        </w:rPr>
      </w:pPr>
      <w:r w:rsidRPr="00794190">
        <w:rPr>
          <w:b/>
          <w:bCs/>
          <w:iCs/>
          <w:szCs w:val="28"/>
        </w:rPr>
        <w:lastRenderedPageBreak/>
        <w:t xml:space="preserve">Сравнительная таблица </w:t>
      </w:r>
    </w:p>
    <w:p w:rsidR="00794190" w:rsidRPr="00794190" w:rsidRDefault="00794190" w:rsidP="00794190">
      <w:pPr>
        <w:jc w:val="center"/>
        <w:rPr>
          <w:szCs w:val="28"/>
        </w:rPr>
      </w:pPr>
      <w:r w:rsidRPr="00794190">
        <w:rPr>
          <w:bCs/>
          <w:iCs/>
          <w:szCs w:val="28"/>
        </w:rPr>
        <w:t xml:space="preserve"> </w:t>
      </w:r>
      <w:r w:rsidRPr="00794190">
        <w:rPr>
          <w:szCs w:val="28"/>
        </w:rPr>
        <w:t xml:space="preserve">к проекту решения Думы городского округа </w:t>
      </w:r>
    </w:p>
    <w:p w:rsidR="00794190" w:rsidRPr="00794190" w:rsidRDefault="00794190" w:rsidP="00794190">
      <w:pPr>
        <w:jc w:val="center"/>
        <w:rPr>
          <w:bCs/>
          <w:iCs/>
          <w:szCs w:val="28"/>
        </w:rPr>
      </w:pPr>
      <w:r w:rsidRPr="00794190">
        <w:rPr>
          <w:bCs/>
          <w:iCs/>
          <w:szCs w:val="28"/>
        </w:rPr>
        <w:t xml:space="preserve"> «О внесении изменений в Порядок выдвижения, внесения, обсуждения, рассмотрения инициативных проектов, а также проведения их конкурсного отбора в Верхнесалдинском городском округе, утвержденный решением Думы городского округа от 23.03.2021 № 336»</w:t>
      </w:r>
    </w:p>
    <w:p w:rsidR="00794190" w:rsidRDefault="00794190" w:rsidP="0055170B">
      <w:pPr>
        <w:contextualSpacing/>
        <w:jc w:val="both"/>
        <w:rPr>
          <w:bCs/>
          <w:iCs/>
          <w:szCs w:val="28"/>
        </w:rPr>
      </w:pPr>
    </w:p>
    <w:tbl>
      <w:tblPr>
        <w:tblW w:w="10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61"/>
        <w:gridCol w:w="4143"/>
        <w:gridCol w:w="3933"/>
      </w:tblGrid>
      <w:tr w:rsidR="00794190" w:rsidTr="00054853"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4190" w:rsidRDefault="00794190" w:rsidP="00054853">
            <w:pPr>
              <w:pStyle w:val="a6"/>
              <w:widowControl w:val="0"/>
              <w:tabs>
                <w:tab w:val="left" w:pos="0"/>
                <w:tab w:val="left" w:pos="851"/>
              </w:tabs>
              <w:autoSpaceDE w:val="0"/>
              <w:autoSpaceDN w:val="0"/>
              <w:adjustRightInd w:val="0"/>
              <w:ind w:left="0"/>
              <w:jc w:val="center"/>
              <w:outlineLvl w:val="0"/>
              <w:rPr>
                <w:b/>
                <w:bCs/>
                <w:color w:val="000000"/>
                <w:sz w:val="26"/>
                <w:szCs w:val="26"/>
                <w:lang w:eastAsia="x-none"/>
              </w:rPr>
            </w:pPr>
            <w:r>
              <w:rPr>
                <w:b/>
                <w:bCs/>
                <w:color w:val="000000"/>
                <w:sz w:val="26"/>
                <w:szCs w:val="26"/>
                <w:lang w:eastAsia="x-none"/>
              </w:rPr>
              <w:t>Подпункт, пункт, наименование Положений, в которые вносятся изменения</w:t>
            </w:r>
          </w:p>
        </w:tc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4190" w:rsidRDefault="00794190" w:rsidP="00054853">
            <w:pPr>
              <w:pStyle w:val="a6"/>
              <w:widowControl w:val="0"/>
              <w:tabs>
                <w:tab w:val="left" w:pos="0"/>
                <w:tab w:val="left" w:pos="360"/>
                <w:tab w:val="left" w:pos="491"/>
                <w:tab w:val="center" w:pos="1963"/>
              </w:tabs>
              <w:autoSpaceDE w:val="0"/>
              <w:autoSpaceDN w:val="0"/>
              <w:adjustRightInd w:val="0"/>
              <w:ind w:left="0"/>
              <w:outlineLvl w:val="0"/>
              <w:rPr>
                <w:b/>
                <w:bCs/>
                <w:color w:val="000000"/>
                <w:sz w:val="26"/>
                <w:szCs w:val="26"/>
                <w:lang w:eastAsia="x-none"/>
              </w:rPr>
            </w:pPr>
            <w:r>
              <w:rPr>
                <w:b/>
                <w:bCs/>
                <w:color w:val="000000"/>
                <w:sz w:val="26"/>
                <w:szCs w:val="26"/>
                <w:lang w:eastAsia="x-none"/>
              </w:rPr>
              <w:tab/>
            </w:r>
            <w:r>
              <w:rPr>
                <w:b/>
                <w:bCs/>
                <w:color w:val="000000"/>
                <w:sz w:val="26"/>
                <w:szCs w:val="26"/>
                <w:lang w:eastAsia="x-none"/>
              </w:rPr>
              <w:tab/>
              <w:t>Действующая редакция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190" w:rsidRDefault="00794190" w:rsidP="00054853">
            <w:pPr>
              <w:pStyle w:val="a6"/>
              <w:widowControl w:val="0"/>
              <w:tabs>
                <w:tab w:val="left" w:pos="0"/>
                <w:tab w:val="left" w:pos="851"/>
              </w:tabs>
              <w:autoSpaceDE w:val="0"/>
              <w:autoSpaceDN w:val="0"/>
              <w:adjustRightInd w:val="0"/>
              <w:ind w:left="0"/>
              <w:jc w:val="center"/>
              <w:outlineLvl w:val="0"/>
              <w:rPr>
                <w:b/>
                <w:bCs/>
                <w:color w:val="000000"/>
                <w:sz w:val="26"/>
                <w:szCs w:val="26"/>
                <w:lang w:eastAsia="x-none"/>
              </w:rPr>
            </w:pPr>
            <w:r>
              <w:rPr>
                <w:b/>
                <w:bCs/>
                <w:color w:val="000000"/>
                <w:sz w:val="26"/>
                <w:szCs w:val="26"/>
                <w:lang w:eastAsia="x-none"/>
              </w:rPr>
              <w:t xml:space="preserve">Предлагаемая к введению </w:t>
            </w:r>
          </w:p>
          <w:p w:rsidR="00794190" w:rsidRDefault="00794190" w:rsidP="00054853">
            <w:pPr>
              <w:pStyle w:val="a6"/>
              <w:widowControl w:val="0"/>
              <w:tabs>
                <w:tab w:val="left" w:pos="0"/>
                <w:tab w:val="left" w:pos="851"/>
              </w:tabs>
              <w:autoSpaceDE w:val="0"/>
              <w:autoSpaceDN w:val="0"/>
              <w:adjustRightInd w:val="0"/>
              <w:ind w:left="0"/>
              <w:jc w:val="center"/>
              <w:outlineLvl w:val="0"/>
              <w:rPr>
                <w:b/>
                <w:bCs/>
                <w:color w:val="000000"/>
                <w:sz w:val="26"/>
                <w:szCs w:val="26"/>
                <w:lang w:eastAsia="x-none"/>
              </w:rPr>
            </w:pPr>
          </w:p>
        </w:tc>
      </w:tr>
      <w:tr w:rsidR="00794190" w:rsidTr="00054853"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4190" w:rsidRDefault="00794190" w:rsidP="00054853">
            <w:pPr>
              <w:pStyle w:val="a6"/>
              <w:widowControl w:val="0"/>
              <w:tabs>
                <w:tab w:val="left" w:pos="0"/>
                <w:tab w:val="left" w:pos="851"/>
              </w:tabs>
              <w:autoSpaceDE w:val="0"/>
              <w:autoSpaceDN w:val="0"/>
              <w:adjustRightInd w:val="0"/>
              <w:ind w:left="0"/>
              <w:outlineLvl w:val="0"/>
              <w:rPr>
                <w:bCs/>
                <w:color w:val="000000"/>
                <w:sz w:val="26"/>
                <w:szCs w:val="26"/>
                <w:lang w:eastAsia="x-none"/>
              </w:rPr>
            </w:pPr>
            <w:proofErr w:type="spellStart"/>
            <w:r>
              <w:rPr>
                <w:bCs/>
                <w:color w:val="000000"/>
                <w:sz w:val="26"/>
                <w:szCs w:val="26"/>
                <w:lang w:eastAsia="x-none"/>
              </w:rPr>
              <w:t>п.п</w:t>
            </w:r>
            <w:proofErr w:type="spellEnd"/>
            <w:r>
              <w:rPr>
                <w:bCs/>
                <w:color w:val="000000"/>
                <w:sz w:val="26"/>
                <w:szCs w:val="26"/>
                <w:lang w:eastAsia="x-none"/>
              </w:rPr>
              <w:t xml:space="preserve">. 2 п. 3 </w:t>
            </w:r>
          </w:p>
        </w:tc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4190" w:rsidRDefault="00794190" w:rsidP="00054853">
            <w:pPr>
              <w:pStyle w:val="a6"/>
              <w:widowControl w:val="0"/>
              <w:tabs>
                <w:tab w:val="left" w:pos="0"/>
                <w:tab w:val="center" w:pos="1963"/>
              </w:tabs>
              <w:autoSpaceDE w:val="0"/>
              <w:autoSpaceDN w:val="0"/>
              <w:adjustRightInd w:val="0"/>
              <w:ind w:left="0"/>
              <w:jc w:val="both"/>
              <w:outlineLvl w:val="0"/>
              <w:rPr>
                <w:bCs/>
                <w:color w:val="000000"/>
                <w:sz w:val="26"/>
                <w:szCs w:val="26"/>
                <w:lang w:eastAsia="x-none"/>
              </w:rPr>
            </w:pPr>
            <w:r>
              <w:rPr>
                <w:bCs/>
                <w:color w:val="000000"/>
                <w:sz w:val="26"/>
                <w:szCs w:val="26"/>
                <w:lang w:eastAsia="x-none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д</w:t>
            </w:r>
            <w:r w:rsidRPr="00C03BCB">
              <w:rPr>
                <w:sz w:val="28"/>
                <w:szCs w:val="28"/>
                <w:lang w:eastAsia="en-US"/>
              </w:rPr>
              <w:t>ополнительное образование детей (оснащение оборудованием, приобретение программных средств для муниципальных организаций дополнительного образования);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4190" w:rsidRPr="002C1392" w:rsidRDefault="00794190" w:rsidP="00054853">
            <w:pPr>
              <w:pStyle w:val="a6"/>
              <w:widowControl w:val="0"/>
              <w:tabs>
                <w:tab w:val="left" w:pos="0"/>
                <w:tab w:val="left" w:pos="33"/>
              </w:tabs>
              <w:autoSpaceDE w:val="0"/>
              <w:autoSpaceDN w:val="0"/>
              <w:adjustRightInd w:val="0"/>
              <w:ind w:left="0"/>
              <w:jc w:val="both"/>
              <w:outlineLvl w:val="0"/>
              <w:rPr>
                <w:b/>
                <w:bCs/>
                <w:color w:val="000000"/>
                <w:sz w:val="26"/>
                <w:szCs w:val="26"/>
                <w:lang w:eastAsia="x-none"/>
              </w:rPr>
            </w:pPr>
            <w:r w:rsidRPr="002C1392">
              <w:rPr>
                <w:bCs/>
                <w:color w:val="000000"/>
                <w:sz w:val="26"/>
                <w:szCs w:val="26"/>
                <w:lang w:eastAsia="x-none"/>
              </w:rPr>
              <w:t xml:space="preserve">дополнительное образование детей </w:t>
            </w:r>
            <w:r w:rsidRPr="002C1392">
              <w:rPr>
                <w:b/>
                <w:bCs/>
                <w:color w:val="000000"/>
                <w:sz w:val="26"/>
                <w:szCs w:val="26"/>
                <w:lang w:eastAsia="x-none"/>
              </w:rPr>
              <w:t>(приобретение оборудования, программных средств и иных товаров муниципальных организаций, осуществляющих образовательную деятельность в сфере дополнительного образования детей)</w:t>
            </w:r>
            <w:r w:rsidRPr="002C1392">
              <w:rPr>
                <w:bCs/>
                <w:color w:val="000000"/>
                <w:sz w:val="26"/>
                <w:szCs w:val="26"/>
                <w:lang w:eastAsia="x-none"/>
              </w:rPr>
              <w:t>;</w:t>
            </w:r>
          </w:p>
        </w:tc>
      </w:tr>
      <w:tr w:rsidR="00794190" w:rsidRPr="002A48E6" w:rsidTr="00054853"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190" w:rsidRDefault="00794190" w:rsidP="00054853">
            <w:pPr>
              <w:pStyle w:val="a6"/>
              <w:widowControl w:val="0"/>
              <w:tabs>
                <w:tab w:val="left" w:pos="0"/>
                <w:tab w:val="left" w:pos="851"/>
              </w:tabs>
              <w:autoSpaceDE w:val="0"/>
              <w:autoSpaceDN w:val="0"/>
              <w:adjustRightInd w:val="0"/>
              <w:ind w:left="0"/>
              <w:outlineLvl w:val="0"/>
              <w:rPr>
                <w:bCs/>
                <w:color w:val="000000"/>
                <w:sz w:val="26"/>
                <w:szCs w:val="26"/>
                <w:lang w:eastAsia="x-none"/>
              </w:rPr>
            </w:pPr>
            <w:r>
              <w:rPr>
                <w:bCs/>
                <w:color w:val="000000"/>
                <w:sz w:val="26"/>
                <w:szCs w:val="26"/>
                <w:lang w:eastAsia="x-none"/>
              </w:rPr>
              <w:t>п.8</w:t>
            </w:r>
            <w:r w:rsidRPr="00D558D2">
              <w:rPr>
                <w:bCs/>
                <w:color w:val="000000"/>
                <w:sz w:val="26"/>
                <w:szCs w:val="26"/>
                <w:lang w:eastAsia="x-none"/>
              </w:rPr>
              <w:t xml:space="preserve"> </w:t>
            </w:r>
          </w:p>
        </w:tc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190" w:rsidRPr="002A48E6" w:rsidRDefault="00794190" w:rsidP="00054853">
            <w:pPr>
              <w:jc w:val="both"/>
              <w:rPr>
                <w:sz w:val="26"/>
                <w:szCs w:val="26"/>
                <w:lang w:eastAsia="en-US"/>
              </w:rPr>
            </w:pPr>
            <w:r w:rsidRPr="002A48E6">
              <w:rPr>
                <w:sz w:val="26"/>
                <w:szCs w:val="26"/>
                <w:lang w:eastAsia="en-US"/>
              </w:rPr>
              <w:t xml:space="preserve">Проведение схода, собрания, конференции и опроса граждан, сбора их подписей осуществляется в соответствии с требованиями Федерального </w:t>
            </w:r>
            <w:hyperlink r:id="rId5" w:history="1">
              <w:r w:rsidRPr="002A48E6">
                <w:rPr>
                  <w:sz w:val="26"/>
                  <w:szCs w:val="26"/>
                  <w:lang w:eastAsia="en-US"/>
                </w:rPr>
                <w:t>закона</w:t>
              </w:r>
            </w:hyperlink>
            <w:r w:rsidRPr="002A48E6">
              <w:rPr>
                <w:sz w:val="26"/>
                <w:szCs w:val="26"/>
                <w:lang w:eastAsia="en-US"/>
              </w:rPr>
              <w:t xml:space="preserve"> № 131-ФЗ, Устава Верхнесалдинского городского округа, а также решениями Думы городского округа.</w:t>
            </w:r>
          </w:p>
          <w:p w:rsidR="00794190" w:rsidRPr="002A48E6" w:rsidRDefault="00794190" w:rsidP="00054853">
            <w:pPr>
              <w:pStyle w:val="a6"/>
              <w:widowControl w:val="0"/>
              <w:tabs>
                <w:tab w:val="left" w:pos="0"/>
                <w:tab w:val="center" w:pos="1963"/>
              </w:tabs>
              <w:autoSpaceDE w:val="0"/>
              <w:autoSpaceDN w:val="0"/>
              <w:adjustRightInd w:val="0"/>
              <w:ind w:left="0"/>
              <w:jc w:val="both"/>
              <w:outlineLvl w:val="0"/>
              <w:rPr>
                <w:bCs/>
                <w:color w:val="000000"/>
                <w:sz w:val="26"/>
                <w:szCs w:val="26"/>
                <w:lang w:eastAsia="x-none"/>
              </w:rPr>
            </w:pP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392" w:rsidRPr="002C1392" w:rsidRDefault="002C1392" w:rsidP="002C1392">
            <w:pPr>
              <w:widowControl w:val="0"/>
              <w:tabs>
                <w:tab w:val="left" w:pos="0"/>
                <w:tab w:val="left" w:pos="709"/>
                <w:tab w:val="left" w:pos="851"/>
              </w:tabs>
              <w:autoSpaceDE w:val="0"/>
              <w:autoSpaceDN w:val="0"/>
              <w:adjustRightInd w:val="0"/>
              <w:jc w:val="both"/>
              <w:outlineLvl w:val="0"/>
              <w:rPr>
                <w:sz w:val="26"/>
                <w:szCs w:val="26"/>
              </w:rPr>
            </w:pPr>
            <w:r w:rsidRPr="002C1392">
              <w:rPr>
                <w:sz w:val="26"/>
                <w:szCs w:val="26"/>
              </w:rPr>
              <w:t xml:space="preserve">Проведение схода, собрания, конференции </w:t>
            </w:r>
            <w:r w:rsidRPr="002C1392">
              <w:rPr>
                <w:b/>
                <w:sz w:val="26"/>
                <w:szCs w:val="26"/>
              </w:rPr>
              <w:t>(собрания делегатов)</w:t>
            </w:r>
            <w:r w:rsidRPr="002C1392">
              <w:rPr>
                <w:sz w:val="26"/>
                <w:szCs w:val="26"/>
              </w:rPr>
              <w:t xml:space="preserve"> и опроса граждан осуществляется в соответствии с требованиями Федерального закона № 131-ФЗ, Уставом Верхнесалдинского городского округа </w:t>
            </w:r>
            <w:r w:rsidRPr="002C1392">
              <w:rPr>
                <w:b/>
                <w:sz w:val="26"/>
                <w:szCs w:val="26"/>
              </w:rPr>
              <w:t>и (или) нормативными правовыми актами</w:t>
            </w:r>
            <w:r w:rsidRPr="002C1392">
              <w:rPr>
                <w:sz w:val="26"/>
                <w:szCs w:val="26"/>
              </w:rPr>
              <w:t xml:space="preserve"> Думы городского округа.</w:t>
            </w:r>
          </w:p>
          <w:p w:rsidR="00794190" w:rsidRPr="002A48E6" w:rsidRDefault="00794190" w:rsidP="00054853">
            <w:pPr>
              <w:pStyle w:val="a6"/>
              <w:widowControl w:val="0"/>
              <w:tabs>
                <w:tab w:val="left" w:pos="0"/>
                <w:tab w:val="left" w:pos="33"/>
              </w:tabs>
              <w:autoSpaceDE w:val="0"/>
              <w:autoSpaceDN w:val="0"/>
              <w:adjustRightInd w:val="0"/>
              <w:ind w:left="0"/>
              <w:jc w:val="both"/>
              <w:outlineLvl w:val="0"/>
              <w:rPr>
                <w:bCs/>
                <w:color w:val="000000"/>
                <w:sz w:val="26"/>
                <w:szCs w:val="26"/>
                <w:lang w:eastAsia="x-none"/>
              </w:rPr>
            </w:pPr>
          </w:p>
        </w:tc>
      </w:tr>
      <w:tr w:rsidR="002C1392" w:rsidRPr="002A48E6" w:rsidTr="00054853"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392" w:rsidRDefault="002C1392" w:rsidP="00054853">
            <w:pPr>
              <w:pStyle w:val="a6"/>
              <w:widowControl w:val="0"/>
              <w:tabs>
                <w:tab w:val="left" w:pos="0"/>
                <w:tab w:val="left" w:pos="851"/>
              </w:tabs>
              <w:autoSpaceDE w:val="0"/>
              <w:autoSpaceDN w:val="0"/>
              <w:adjustRightInd w:val="0"/>
              <w:ind w:left="0"/>
              <w:outlineLvl w:val="0"/>
              <w:rPr>
                <w:bCs/>
                <w:color w:val="000000"/>
                <w:sz w:val="26"/>
                <w:szCs w:val="26"/>
                <w:lang w:eastAsia="x-none"/>
              </w:rPr>
            </w:pPr>
            <w:r>
              <w:rPr>
                <w:bCs/>
                <w:color w:val="000000"/>
                <w:sz w:val="26"/>
                <w:szCs w:val="26"/>
                <w:lang w:eastAsia="x-none"/>
              </w:rPr>
              <w:t>п.8-1.</w:t>
            </w:r>
          </w:p>
        </w:tc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392" w:rsidRPr="0055170B" w:rsidRDefault="00AA189E" w:rsidP="00054853">
            <w:pPr>
              <w:widowControl w:val="0"/>
              <w:autoSpaceDE w:val="0"/>
              <w:autoSpaceDN w:val="0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bCs/>
                <w:color w:val="000000"/>
                <w:sz w:val="26"/>
                <w:szCs w:val="26"/>
                <w:lang w:eastAsia="x-none"/>
              </w:rPr>
              <w:t>Не было</w:t>
            </w:r>
            <w:r w:rsidR="002C1392">
              <w:rPr>
                <w:sz w:val="26"/>
                <w:szCs w:val="26"/>
                <w:lang w:eastAsia="en-US"/>
              </w:rPr>
              <w:t>.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6A3" w:rsidRPr="003F324B" w:rsidRDefault="000616A3" w:rsidP="000616A3">
            <w:pPr>
              <w:widowControl w:val="0"/>
              <w:tabs>
                <w:tab w:val="left" w:pos="0"/>
                <w:tab w:val="left" w:pos="709"/>
                <w:tab w:val="left" w:pos="851"/>
              </w:tabs>
              <w:autoSpaceDE w:val="0"/>
              <w:autoSpaceDN w:val="0"/>
              <w:adjustRightInd w:val="0"/>
              <w:jc w:val="both"/>
              <w:outlineLvl w:val="0"/>
              <w:rPr>
                <w:b/>
                <w:bCs/>
                <w:color w:val="000000"/>
                <w:sz w:val="26"/>
                <w:szCs w:val="26"/>
                <w:lang w:eastAsia="x-none"/>
              </w:rPr>
            </w:pPr>
            <w:r w:rsidRPr="003F324B">
              <w:rPr>
                <w:b/>
                <w:bCs/>
                <w:color w:val="000000"/>
                <w:sz w:val="26"/>
                <w:szCs w:val="26"/>
                <w:lang w:eastAsia="x-none"/>
              </w:rPr>
              <w:t>Выявление мнения граждан по вопросу поддержки инициативного проекта может проводиться путем сбора подписей граждан в соответствии с настоящим Порядком.</w:t>
            </w:r>
          </w:p>
          <w:p w:rsidR="000616A3" w:rsidRPr="003F324B" w:rsidRDefault="000616A3" w:rsidP="000616A3">
            <w:pPr>
              <w:widowControl w:val="0"/>
              <w:tabs>
                <w:tab w:val="left" w:pos="0"/>
                <w:tab w:val="left" w:pos="709"/>
                <w:tab w:val="left" w:pos="851"/>
              </w:tabs>
              <w:autoSpaceDE w:val="0"/>
              <w:autoSpaceDN w:val="0"/>
              <w:adjustRightInd w:val="0"/>
              <w:jc w:val="both"/>
              <w:outlineLvl w:val="0"/>
              <w:rPr>
                <w:b/>
                <w:bCs/>
                <w:color w:val="000000"/>
                <w:sz w:val="26"/>
                <w:szCs w:val="26"/>
                <w:lang w:eastAsia="x-none"/>
              </w:rPr>
            </w:pPr>
            <w:r w:rsidRPr="003F324B">
              <w:rPr>
                <w:b/>
                <w:bCs/>
                <w:color w:val="000000"/>
                <w:sz w:val="26"/>
                <w:szCs w:val="26"/>
                <w:lang w:eastAsia="x-none"/>
              </w:rPr>
              <w:tab/>
              <w:t xml:space="preserve">Сбор подписей граждан в поддержку инициативного проекта осуществляется инициаторами проекта с помощью подписных листов по форме, приведенной в приложении № 4 к настоящему </w:t>
            </w:r>
            <w:r w:rsidRPr="003F324B">
              <w:rPr>
                <w:b/>
                <w:bCs/>
                <w:color w:val="000000"/>
                <w:sz w:val="26"/>
                <w:szCs w:val="26"/>
                <w:lang w:eastAsia="x-none"/>
              </w:rPr>
              <w:lastRenderedPageBreak/>
              <w:t>Порядку.</w:t>
            </w:r>
          </w:p>
          <w:p w:rsidR="000616A3" w:rsidRPr="003F324B" w:rsidRDefault="000616A3" w:rsidP="000616A3">
            <w:pPr>
              <w:widowControl w:val="0"/>
              <w:tabs>
                <w:tab w:val="left" w:pos="0"/>
                <w:tab w:val="left" w:pos="709"/>
                <w:tab w:val="left" w:pos="851"/>
              </w:tabs>
              <w:autoSpaceDE w:val="0"/>
              <w:autoSpaceDN w:val="0"/>
              <w:adjustRightInd w:val="0"/>
              <w:jc w:val="both"/>
              <w:outlineLvl w:val="0"/>
              <w:rPr>
                <w:b/>
                <w:bCs/>
                <w:color w:val="000000"/>
                <w:sz w:val="26"/>
                <w:szCs w:val="26"/>
                <w:lang w:eastAsia="x-none"/>
              </w:rPr>
            </w:pPr>
            <w:r w:rsidRPr="003F324B">
              <w:rPr>
                <w:b/>
                <w:bCs/>
                <w:color w:val="000000"/>
                <w:sz w:val="26"/>
                <w:szCs w:val="26"/>
                <w:lang w:eastAsia="x-none"/>
              </w:rPr>
              <w:tab/>
              <w:t>Данные о гражданине вносятся им в подписной лист собственноручно только рукописным способом, при этом использование карандашей не допускается.</w:t>
            </w:r>
          </w:p>
          <w:p w:rsidR="000616A3" w:rsidRPr="003F324B" w:rsidRDefault="000616A3" w:rsidP="000616A3">
            <w:pPr>
              <w:widowControl w:val="0"/>
              <w:tabs>
                <w:tab w:val="left" w:pos="0"/>
                <w:tab w:val="left" w:pos="709"/>
                <w:tab w:val="left" w:pos="851"/>
              </w:tabs>
              <w:autoSpaceDE w:val="0"/>
              <w:autoSpaceDN w:val="0"/>
              <w:adjustRightInd w:val="0"/>
              <w:jc w:val="both"/>
              <w:outlineLvl w:val="0"/>
              <w:rPr>
                <w:b/>
                <w:bCs/>
                <w:color w:val="000000"/>
                <w:sz w:val="26"/>
                <w:szCs w:val="26"/>
                <w:lang w:eastAsia="x-none"/>
              </w:rPr>
            </w:pPr>
            <w:r w:rsidRPr="003F324B">
              <w:rPr>
                <w:b/>
                <w:bCs/>
                <w:color w:val="000000"/>
                <w:sz w:val="26"/>
                <w:szCs w:val="26"/>
                <w:lang w:eastAsia="x-none"/>
              </w:rPr>
              <w:tab/>
              <w:t>Участие в сборе подписей граждан носит добровольный характер, осуществляется на равных основаниях на основе принципов законности, открытости и гласности.</w:t>
            </w:r>
          </w:p>
          <w:p w:rsidR="000616A3" w:rsidRPr="003F324B" w:rsidRDefault="000616A3" w:rsidP="000616A3">
            <w:pPr>
              <w:widowControl w:val="0"/>
              <w:tabs>
                <w:tab w:val="left" w:pos="0"/>
                <w:tab w:val="left" w:pos="709"/>
                <w:tab w:val="left" w:pos="851"/>
              </w:tabs>
              <w:autoSpaceDE w:val="0"/>
              <w:autoSpaceDN w:val="0"/>
              <w:adjustRightInd w:val="0"/>
              <w:jc w:val="both"/>
              <w:outlineLvl w:val="0"/>
              <w:rPr>
                <w:b/>
                <w:bCs/>
                <w:color w:val="000000"/>
                <w:sz w:val="26"/>
                <w:szCs w:val="26"/>
                <w:lang w:eastAsia="x-none"/>
              </w:rPr>
            </w:pPr>
            <w:r w:rsidRPr="003F324B">
              <w:rPr>
                <w:b/>
                <w:bCs/>
                <w:color w:val="000000"/>
                <w:sz w:val="26"/>
                <w:szCs w:val="26"/>
                <w:lang w:eastAsia="x-none"/>
              </w:rPr>
              <w:tab/>
              <w:t>Каждый подписной лист должен быть заверен инициатором проекта (председателем инициативной группы).</w:t>
            </w:r>
          </w:p>
          <w:p w:rsidR="002C1392" w:rsidRPr="00287C29" w:rsidRDefault="000616A3" w:rsidP="003F324B">
            <w:pPr>
              <w:widowControl w:val="0"/>
              <w:tabs>
                <w:tab w:val="left" w:pos="0"/>
                <w:tab w:val="left" w:pos="709"/>
                <w:tab w:val="left" w:pos="851"/>
              </w:tabs>
              <w:autoSpaceDE w:val="0"/>
              <w:autoSpaceDN w:val="0"/>
              <w:adjustRightInd w:val="0"/>
              <w:jc w:val="both"/>
              <w:outlineLvl w:val="0"/>
              <w:rPr>
                <w:sz w:val="24"/>
                <w:szCs w:val="24"/>
                <w:lang w:eastAsia="en-US"/>
              </w:rPr>
            </w:pPr>
            <w:r w:rsidRPr="000616A3">
              <w:rPr>
                <w:bCs/>
                <w:color w:val="000000"/>
                <w:sz w:val="26"/>
                <w:szCs w:val="26"/>
                <w:lang w:eastAsia="x-none"/>
              </w:rPr>
              <w:tab/>
            </w:r>
          </w:p>
        </w:tc>
      </w:tr>
      <w:tr w:rsidR="00794190" w:rsidRPr="002A48E6" w:rsidTr="00054853"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190" w:rsidRDefault="00794190" w:rsidP="00054853">
            <w:pPr>
              <w:pStyle w:val="a6"/>
              <w:widowControl w:val="0"/>
              <w:tabs>
                <w:tab w:val="left" w:pos="0"/>
                <w:tab w:val="left" w:pos="851"/>
              </w:tabs>
              <w:autoSpaceDE w:val="0"/>
              <w:autoSpaceDN w:val="0"/>
              <w:adjustRightInd w:val="0"/>
              <w:ind w:left="0"/>
              <w:outlineLvl w:val="0"/>
              <w:rPr>
                <w:bCs/>
                <w:color w:val="000000"/>
                <w:sz w:val="26"/>
                <w:szCs w:val="26"/>
                <w:lang w:eastAsia="x-none"/>
              </w:rPr>
            </w:pPr>
            <w:r>
              <w:rPr>
                <w:bCs/>
                <w:color w:val="000000"/>
                <w:sz w:val="26"/>
                <w:szCs w:val="26"/>
                <w:lang w:eastAsia="x-none"/>
              </w:rPr>
              <w:lastRenderedPageBreak/>
              <w:t>п.36</w:t>
            </w:r>
            <w:r w:rsidRPr="00D558D2">
              <w:rPr>
                <w:bCs/>
                <w:color w:val="000000"/>
                <w:sz w:val="26"/>
                <w:szCs w:val="26"/>
                <w:lang w:eastAsia="x-none"/>
              </w:rPr>
              <w:t xml:space="preserve"> </w:t>
            </w:r>
          </w:p>
        </w:tc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190" w:rsidRPr="0055170B" w:rsidRDefault="00794190" w:rsidP="00054853">
            <w:pPr>
              <w:widowControl w:val="0"/>
              <w:autoSpaceDE w:val="0"/>
              <w:autoSpaceDN w:val="0"/>
              <w:jc w:val="both"/>
              <w:rPr>
                <w:sz w:val="26"/>
                <w:szCs w:val="26"/>
                <w:lang w:eastAsia="en-US"/>
              </w:rPr>
            </w:pPr>
            <w:proofErr w:type="spellStart"/>
            <w:r w:rsidRPr="0055170B">
              <w:rPr>
                <w:sz w:val="26"/>
                <w:szCs w:val="26"/>
                <w:lang w:eastAsia="en-US"/>
              </w:rPr>
              <w:t>Софинансирование</w:t>
            </w:r>
            <w:proofErr w:type="spellEnd"/>
            <w:r w:rsidRPr="0055170B">
              <w:rPr>
                <w:sz w:val="26"/>
                <w:szCs w:val="26"/>
                <w:lang w:eastAsia="en-US"/>
              </w:rPr>
              <w:t xml:space="preserve"> проекта за счет средств областного бюджета осуществляется при соблюдении условий, перечисленных в Порядке предоставления субсидий из областного бюджета бюджетам муниципальных образований, расположенных на территории Свердловской области, на внедрение механизмов инициативного бюджетирования на территории Свердловской области, являющегося приложением № 5 к государственной программе Свердловской области «Совершенствование социально-экономической политики на территории Свердловской области до 2024 года», утвержденной постановлением Правительства Свердловской области от 25.12.2014 № 1209-ПП.</w:t>
            </w:r>
          </w:p>
          <w:p w:rsidR="00794190" w:rsidRPr="002A48E6" w:rsidRDefault="00794190" w:rsidP="00054853">
            <w:pPr>
              <w:jc w:val="both"/>
              <w:rPr>
                <w:bCs/>
                <w:color w:val="000000"/>
                <w:sz w:val="26"/>
                <w:szCs w:val="26"/>
                <w:lang w:eastAsia="x-none"/>
              </w:rPr>
            </w:pP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190" w:rsidRPr="0055170B" w:rsidRDefault="00794190" w:rsidP="00054853">
            <w:pPr>
              <w:widowControl w:val="0"/>
              <w:autoSpaceDE w:val="0"/>
              <w:autoSpaceDN w:val="0"/>
              <w:jc w:val="both"/>
              <w:rPr>
                <w:sz w:val="26"/>
                <w:szCs w:val="26"/>
                <w:lang w:eastAsia="en-US"/>
              </w:rPr>
            </w:pPr>
            <w:proofErr w:type="spellStart"/>
            <w:r w:rsidRPr="0055170B">
              <w:rPr>
                <w:sz w:val="26"/>
                <w:szCs w:val="26"/>
                <w:lang w:eastAsia="en-US"/>
              </w:rPr>
              <w:t>Софинансирование</w:t>
            </w:r>
            <w:proofErr w:type="spellEnd"/>
            <w:r w:rsidRPr="0055170B">
              <w:rPr>
                <w:sz w:val="26"/>
                <w:szCs w:val="26"/>
                <w:lang w:eastAsia="en-US"/>
              </w:rPr>
              <w:t xml:space="preserve"> проекта за счет средств областного бюджета осуществляется при соблюдении условий, перечисленных в Порядке предоставления субсидий из областного бюджета бюджетам муниципальных образований, расположенных на территории Свердловской области, на внедрение механизмов инициативного бюджетирования на территории Свердловской области, являющегося приложением № 5 к государственной программе Свердловской области «Совершенствование социально-экономической политики на территории Свердловской области </w:t>
            </w:r>
            <w:r w:rsidRPr="0055170B">
              <w:rPr>
                <w:b/>
                <w:sz w:val="26"/>
                <w:szCs w:val="26"/>
                <w:lang w:eastAsia="en-US"/>
              </w:rPr>
              <w:t>до 2027 года</w:t>
            </w:r>
            <w:r w:rsidRPr="0055170B">
              <w:rPr>
                <w:sz w:val="26"/>
                <w:szCs w:val="26"/>
                <w:lang w:eastAsia="en-US"/>
              </w:rPr>
              <w:t>», утвержденной постановлением Правительства Свердловской области от 25.12.2014 № 1209-ПП.</w:t>
            </w:r>
          </w:p>
          <w:p w:rsidR="00794190" w:rsidRPr="002A48E6" w:rsidRDefault="00794190" w:rsidP="00054853">
            <w:pPr>
              <w:widowControl w:val="0"/>
              <w:tabs>
                <w:tab w:val="left" w:pos="0"/>
                <w:tab w:val="left" w:pos="709"/>
                <w:tab w:val="left" w:pos="851"/>
              </w:tabs>
              <w:autoSpaceDE w:val="0"/>
              <w:autoSpaceDN w:val="0"/>
              <w:adjustRightInd w:val="0"/>
              <w:jc w:val="both"/>
              <w:outlineLvl w:val="0"/>
              <w:rPr>
                <w:bCs/>
                <w:color w:val="000000"/>
                <w:sz w:val="26"/>
                <w:szCs w:val="26"/>
                <w:lang w:eastAsia="x-none"/>
              </w:rPr>
            </w:pPr>
          </w:p>
        </w:tc>
      </w:tr>
      <w:tr w:rsidR="00794190" w:rsidTr="00054853"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4190" w:rsidRDefault="00794190" w:rsidP="00054853">
            <w:pPr>
              <w:pStyle w:val="a6"/>
              <w:widowControl w:val="0"/>
              <w:tabs>
                <w:tab w:val="left" w:pos="0"/>
                <w:tab w:val="left" w:pos="851"/>
              </w:tabs>
              <w:autoSpaceDE w:val="0"/>
              <w:autoSpaceDN w:val="0"/>
              <w:adjustRightInd w:val="0"/>
              <w:ind w:left="0"/>
              <w:outlineLvl w:val="0"/>
              <w:rPr>
                <w:bCs/>
                <w:color w:val="000000"/>
                <w:sz w:val="26"/>
                <w:szCs w:val="26"/>
                <w:lang w:eastAsia="x-none"/>
              </w:rPr>
            </w:pPr>
            <w:r>
              <w:rPr>
                <w:bCs/>
                <w:color w:val="000000"/>
                <w:sz w:val="26"/>
                <w:szCs w:val="26"/>
                <w:lang w:eastAsia="x-none"/>
              </w:rPr>
              <w:t xml:space="preserve">п. </w:t>
            </w:r>
            <w:r>
              <w:t>37</w:t>
            </w:r>
            <w:r>
              <w:rPr>
                <w:bCs/>
                <w:color w:val="000000"/>
                <w:sz w:val="26"/>
                <w:szCs w:val="26"/>
                <w:lang w:eastAsia="x-none"/>
              </w:rPr>
              <w:t xml:space="preserve"> </w:t>
            </w:r>
          </w:p>
        </w:tc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4190" w:rsidRPr="00007643" w:rsidRDefault="00794190" w:rsidP="00054853">
            <w:pPr>
              <w:pStyle w:val="a6"/>
              <w:widowControl w:val="0"/>
              <w:tabs>
                <w:tab w:val="left" w:pos="0"/>
                <w:tab w:val="left" w:pos="851"/>
              </w:tabs>
              <w:autoSpaceDE w:val="0"/>
              <w:autoSpaceDN w:val="0"/>
              <w:adjustRightInd w:val="0"/>
              <w:ind w:left="0" w:firstLine="33"/>
              <w:jc w:val="both"/>
              <w:outlineLvl w:val="0"/>
              <w:rPr>
                <w:bCs/>
                <w:color w:val="000000"/>
                <w:sz w:val="26"/>
                <w:szCs w:val="26"/>
                <w:lang w:eastAsia="x-none"/>
              </w:rPr>
            </w:pPr>
            <w:r w:rsidRPr="00D558D2">
              <w:rPr>
                <w:bCs/>
                <w:color w:val="000000"/>
                <w:sz w:val="26"/>
                <w:szCs w:val="26"/>
                <w:lang w:eastAsia="x-none"/>
              </w:rPr>
              <w:t xml:space="preserve">Инициатор проекта до начала его реализации за счет средств бюджета Верхнесалдинского городского округа обеспечивает </w:t>
            </w:r>
            <w:r w:rsidRPr="00D558D2">
              <w:rPr>
                <w:bCs/>
                <w:color w:val="000000"/>
                <w:sz w:val="26"/>
                <w:szCs w:val="26"/>
                <w:lang w:eastAsia="x-none"/>
              </w:rPr>
              <w:lastRenderedPageBreak/>
              <w:t xml:space="preserve">внесение инициативных платежей в бюджет Верхнесалдинского городского округа на основании договора пожертвования, заключенного с Администрацией </w:t>
            </w:r>
            <w:r w:rsidRPr="00007643">
              <w:rPr>
                <w:bCs/>
                <w:color w:val="000000"/>
                <w:sz w:val="26"/>
                <w:szCs w:val="26"/>
                <w:lang w:eastAsia="x-none"/>
              </w:rPr>
              <w:t>или с отраслевыми (функциональными) органами Администрации, и (или) заключает с Администрацией или с отраслевыми (функциональными) органами Администрации договор добровольного пожертвования имущества и (или) договор на безвозмездное оказание услуг (выполнение работ) по реализации инициативного проекта. Средства инициаторов проекта (инициативные платежи) вносятся в бюджет Верхнесалдинского городского округа в течение 30 рабочих дней с даты подписания договора пожертвования.</w:t>
            </w:r>
          </w:p>
          <w:p w:rsidR="00794190" w:rsidRDefault="00794190" w:rsidP="00054853">
            <w:pPr>
              <w:pStyle w:val="a6"/>
              <w:widowControl w:val="0"/>
              <w:tabs>
                <w:tab w:val="left" w:pos="0"/>
                <w:tab w:val="left" w:pos="360"/>
                <w:tab w:val="left" w:pos="851"/>
                <w:tab w:val="center" w:pos="1963"/>
              </w:tabs>
              <w:autoSpaceDE w:val="0"/>
              <w:autoSpaceDN w:val="0"/>
              <w:adjustRightInd w:val="0"/>
              <w:ind w:left="0"/>
              <w:jc w:val="both"/>
              <w:outlineLvl w:val="0"/>
              <w:rPr>
                <w:bCs/>
                <w:color w:val="000000"/>
                <w:sz w:val="26"/>
                <w:szCs w:val="26"/>
                <w:lang w:eastAsia="x-none"/>
              </w:rPr>
            </w:pP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4190" w:rsidRDefault="00794190" w:rsidP="00054853">
            <w:pPr>
              <w:pStyle w:val="a6"/>
              <w:widowControl w:val="0"/>
              <w:tabs>
                <w:tab w:val="left" w:pos="0"/>
                <w:tab w:val="left" w:pos="851"/>
              </w:tabs>
              <w:autoSpaceDE w:val="0"/>
              <w:autoSpaceDN w:val="0"/>
              <w:adjustRightInd w:val="0"/>
              <w:ind w:left="0" w:firstLine="33"/>
              <w:jc w:val="both"/>
              <w:outlineLvl w:val="0"/>
              <w:rPr>
                <w:bCs/>
                <w:color w:val="000000"/>
                <w:sz w:val="26"/>
                <w:szCs w:val="26"/>
                <w:lang w:eastAsia="x-none"/>
              </w:rPr>
            </w:pPr>
            <w:r w:rsidRPr="00D558D2">
              <w:rPr>
                <w:bCs/>
                <w:color w:val="000000"/>
                <w:sz w:val="26"/>
                <w:szCs w:val="26"/>
                <w:lang w:eastAsia="x-none"/>
              </w:rPr>
              <w:lastRenderedPageBreak/>
              <w:t xml:space="preserve">Инициатор проекта </w:t>
            </w:r>
            <w:r w:rsidRPr="00007643">
              <w:rPr>
                <w:b/>
                <w:bCs/>
                <w:color w:val="000000"/>
                <w:sz w:val="26"/>
                <w:szCs w:val="26"/>
                <w:lang w:eastAsia="x-none"/>
              </w:rPr>
              <w:t>(председатель инициативной группы)</w:t>
            </w:r>
            <w:r>
              <w:rPr>
                <w:b/>
                <w:bCs/>
                <w:color w:val="000000"/>
                <w:sz w:val="26"/>
                <w:szCs w:val="26"/>
                <w:lang w:eastAsia="x-none"/>
              </w:rPr>
              <w:t xml:space="preserve"> </w:t>
            </w:r>
            <w:r w:rsidRPr="00D558D2">
              <w:rPr>
                <w:bCs/>
                <w:color w:val="000000"/>
                <w:sz w:val="26"/>
                <w:szCs w:val="26"/>
                <w:lang w:eastAsia="x-none"/>
              </w:rPr>
              <w:t xml:space="preserve">до начала его реализации за счет средств </w:t>
            </w:r>
            <w:r w:rsidRPr="00D558D2">
              <w:rPr>
                <w:bCs/>
                <w:color w:val="000000"/>
                <w:sz w:val="26"/>
                <w:szCs w:val="26"/>
                <w:lang w:eastAsia="x-none"/>
              </w:rPr>
              <w:lastRenderedPageBreak/>
              <w:t xml:space="preserve">бюджета </w:t>
            </w:r>
            <w:r w:rsidRPr="00007643">
              <w:rPr>
                <w:bCs/>
                <w:color w:val="000000"/>
                <w:sz w:val="26"/>
                <w:szCs w:val="26"/>
                <w:lang w:eastAsia="x-none"/>
              </w:rPr>
              <w:t>Верхнесалдинского городского округа обеспечивает внесение инициативных платежей в бюджет Верхнесалдинского городского округа на основании договора пожертвования, заключенного с Администрацией или с отраслевыми (функциональными) органами Администрации, и (или) заключает с Администрацией или с отраслевыми (функциональными) органами Администрации договор добровольного пожертвования имущества и (или) договор на безвозмездное оказание услуг (выполнение работ) по реализации инициативного проекта. Средства инициаторов проекта (инициативные платежи) вносятся в бюджет Верхнесалдинского городского округа в течение 30 рабочих дней с даты подписания договора пожертвования.</w:t>
            </w:r>
          </w:p>
          <w:p w:rsidR="00794190" w:rsidRDefault="00794190" w:rsidP="00AA189E">
            <w:pPr>
              <w:pStyle w:val="a6"/>
              <w:widowControl w:val="0"/>
              <w:tabs>
                <w:tab w:val="left" w:pos="0"/>
                <w:tab w:val="left" w:pos="851"/>
              </w:tabs>
              <w:autoSpaceDE w:val="0"/>
              <w:autoSpaceDN w:val="0"/>
              <w:adjustRightInd w:val="0"/>
              <w:ind w:left="0" w:firstLine="33"/>
              <w:jc w:val="both"/>
              <w:outlineLvl w:val="0"/>
              <w:rPr>
                <w:bCs/>
                <w:color w:val="000000"/>
                <w:sz w:val="26"/>
                <w:szCs w:val="26"/>
                <w:lang w:eastAsia="x-none"/>
              </w:rPr>
            </w:pPr>
          </w:p>
        </w:tc>
      </w:tr>
      <w:tr w:rsidR="00AA189E" w:rsidTr="00054853"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89E" w:rsidRPr="00CC1D34" w:rsidRDefault="00AA189E" w:rsidP="00054853">
            <w:pPr>
              <w:pStyle w:val="a6"/>
              <w:widowControl w:val="0"/>
              <w:tabs>
                <w:tab w:val="left" w:pos="0"/>
                <w:tab w:val="left" w:pos="851"/>
              </w:tabs>
              <w:autoSpaceDE w:val="0"/>
              <w:autoSpaceDN w:val="0"/>
              <w:adjustRightInd w:val="0"/>
              <w:ind w:left="0"/>
              <w:outlineLvl w:val="0"/>
              <w:rPr>
                <w:bCs/>
                <w:color w:val="000000"/>
                <w:sz w:val="26"/>
                <w:szCs w:val="26"/>
                <w:lang w:eastAsia="x-none"/>
              </w:rPr>
            </w:pPr>
            <w:r w:rsidRPr="00CC1D34">
              <w:rPr>
                <w:bCs/>
                <w:color w:val="000000"/>
                <w:sz w:val="26"/>
                <w:szCs w:val="26"/>
                <w:lang w:eastAsia="x-none"/>
              </w:rPr>
              <w:lastRenderedPageBreak/>
              <w:t>п.37-2</w:t>
            </w:r>
          </w:p>
        </w:tc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89E" w:rsidRPr="00CC1D34" w:rsidRDefault="00AA189E" w:rsidP="00054853">
            <w:pPr>
              <w:pStyle w:val="a6"/>
              <w:widowControl w:val="0"/>
              <w:tabs>
                <w:tab w:val="left" w:pos="0"/>
                <w:tab w:val="left" w:pos="851"/>
              </w:tabs>
              <w:autoSpaceDE w:val="0"/>
              <w:autoSpaceDN w:val="0"/>
              <w:adjustRightInd w:val="0"/>
              <w:ind w:left="0" w:firstLine="33"/>
              <w:jc w:val="both"/>
              <w:outlineLvl w:val="0"/>
              <w:rPr>
                <w:bCs/>
                <w:color w:val="000000"/>
                <w:sz w:val="26"/>
                <w:szCs w:val="26"/>
                <w:lang w:eastAsia="x-none"/>
              </w:rPr>
            </w:pPr>
            <w:r w:rsidRPr="00CC1D34">
              <w:rPr>
                <w:bCs/>
                <w:color w:val="000000"/>
                <w:sz w:val="26"/>
                <w:szCs w:val="26"/>
                <w:lang w:eastAsia="x-none"/>
              </w:rPr>
              <w:t>Не было</w:t>
            </w:r>
            <w:r w:rsidR="00464729" w:rsidRPr="00CC1D34">
              <w:rPr>
                <w:bCs/>
                <w:color w:val="000000"/>
                <w:sz w:val="26"/>
                <w:szCs w:val="26"/>
                <w:lang w:eastAsia="x-none"/>
              </w:rPr>
              <w:t>.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24B" w:rsidRPr="00CC1D34" w:rsidRDefault="003F324B" w:rsidP="003F324B">
            <w:pPr>
              <w:autoSpaceDE w:val="0"/>
              <w:autoSpaceDN w:val="0"/>
              <w:adjustRightInd w:val="0"/>
              <w:jc w:val="both"/>
              <w:rPr>
                <w:b/>
                <w:sz w:val="26"/>
                <w:szCs w:val="26"/>
              </w:rPr>
            </w:pPr>
            <w:r w:rsidRPr="00CC1D34">
              <w:rPr>
                <w:b/>
                <w:bCs/>
                <w:color w:val="000000"/>
                <w:sz w:val="26"/>
                <w:szCs w:val="26"/>
                <w:lang w:eastAsia="x-none"/>
              </w:rPr>
              <w:t>З</w:t>
            </w:r>
            <w:r w:rsidRPr="00CC1D34">
              <w:rPr>
                <w:b/>
                <w:sz w:val="26"/>
                <w:szCs w:val="26"/>
              </w:rPr>
              <w:t>аверенные инициатором проекта (председателем инициативной группы) ведомости, подтверждающие соответствие численности граждан, внесших денежные средства на реализацию инициативного проекта, составленные по форме, приведенной в приложении № 5 к настоящему Порядку, предоставляются в уполномоченное структурное подразделение в течение 30 рабочих дней с даты подписания договора пожертвования.</w:t>
            </w:r>
          </w:p>
          <w:p w:rsidR="00AA189E" w:rsidRPr="00CC1D34" w:rsidRDefault="00AA189E" w:rsidP="00054853">
            <w:pPr>
              <w:pStyle w:val="a6"/>
              <w:widowControl w:val="0"/>
              <w:tabs>
                <w:tab w:val="left" w:pos="0"/>
                <w:tab w:val="left" w:pos="851"/>
              </w:tabs>
              <w:autoSpaceDE w:val="0"/>
              <w:autoSpaceDN w:val="0"/>
              <w:adjustRightInd w:val="0"/>
              <w:ind w:left="0" w:firstLine="33"/>
              <w:jc w:val="both"/>
              <w:outlineLvl w:val="0"/>
              <w:rPr>
                <w:b/>
                <w:bCs/>
                <w:color w:val="000000"/>
                <w:sz w:val="26"/>
                <w:szCs w:val="26"/>
                <w:lang w:eastAsia="x-none"/>
              </w:rPr>
            </w:pPr>
          </w:p>
        </w:tc>
      </w:tr>
      <w:tr w:rsidR="00CC1D34" w:rsidTr="00054853"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D34" w:rsidRPr="00CC1D34" w:rsidRDefault="00CC1D34" w:rsidP="00054853">
            <w:pPr>
              <w:pStyle w:val="a6"/>
              <w:widowControl w:val="0"/>
              <w:tabs>
                <w:tab w:val="left" w:pos="0"/>
                <w:tab w:val="left" w:pos="851"/>
              </w:tabs>
              <w:autoSpaceDE w:val="0"/>
              <w:autoSpaceDN w:val="0"/>
              <w:adjustRightInd w:val="0"/>
              <w:ind w:left="0"/>
              <w:outlineLvl w:val="0"/>
              <w:rPr>
                <w:bCs/>
                <w:color w:val="000000"/>
                <w:sz w:val="26"/>
                <w:szCs w:val="26"/>
                <w:lang w:eastAsia="x-none"/>
              </w:rPr>
            </w:pPr>
            <w:r w:rsidRPr="00CC1D34">
              <w:rPr>
                <w:bCs/>
                <w:color w:val="000000"/>
                <w:sz w:val="26"/>
                <w:szCs w:val="26"/>
                <w:lang w:eastAsia="x-none"/>
              </w:rPr>
              <w:t xml:space="preserve">Приложение </w:t>
            </w:r>
            <w:r>
              <w:rPr>
                <w:bCs/>
                <w:color w:val="000000"/>
                <w:sz w:val="26"/>
                <w:szCs w:val="26"/>
                <w:lang w:eastAsia="x-none"/>
              </w:rPr>
              <w:t xml:space="preserve">            </w:t>
            </w:r>
            <w:r w:rsidRPr="00CC1D34">
              <w:rPr>
                <w:bCs/>
                <w:color w:val="000000"/>
                <w:sz w:val="26"/>
                <w:szCs w:val="26"/>
                <w:lang w:eastAsia="x-none"/>
              </w:rPr>
              <w:t>№ 4</w:t>
            </w:r>
          </w:p>
        </w:tc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D34" w:rsidRPr="00CC1D34" w:rsidRDefault="00CC1D34" w:rsidP="00054853">
            <w:pPr>
              <w:pStyle w:val="a6"/>
              <w:widowControl w:val="0"/>
              <w:tabs>
                <w:tab w:val="left" w:pos="0"/>
                <w:tab w:val="left" w:pos="851"/>
              </w:tabs>
              <w:autoSpaceDE w:val="0"/>
              <w:autoSpaceDN w:val="0"/>
              <w:adjustRightInd w:val="0"/>
              <w:ind w:left="0" w:firstLine="33"/>
              <w:jc w:val="both"/>
              <w:outlineLvl w:val="0"/>
              <w:rPr>
                <w:bCs/>
                <w:color w:val="000000"/>
                <w:sz w:val="26"/>
                <w:szCs w:val="26"/>
                <w:lang w:eastAsia="x-none"/>
              </w:rPr>
            </w:pPr>
            <w:r w:rsidRPr="00CC1D34">
              <w:rPr>
                <w:bCs/>
                <w:color w:val="000000"/>
                <w:sz w:val="26"/>
                <w:szCs w:val="26"/>
                <w:lang w:eastAsia="x-none"/>
              </w:rPr>
              <w:t>Не было.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D34" w:rsidRPr="00CC1D34" w:rsidRDefault="00CC1D34" w:rsidP="003F324B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  <w:sz w:val="26"/>
                <w:szCs w:val="26"/>
                <w:lang w:eastAsia="x-none"/>
              </w:rPr>
            </w:pPr>
            <w:r w:rsidRPr="00CC1D34">
              <w:rPr>
                <w:b/>
                <w:sz w:val="26"/>
                <w:szCs w:val="26"/>
              </w:rPr>
              <w:t xml:space="preserve">Подписной лист выявления мнения граждан по вопросу </w:t>
            </w:r>
            <w:r w:rsidRPr="00CC1D34">
              <w:rPr>
                <w:b/>
                <w:sz w:val="26"/>
                <w:szCs w:val="26"/>
              </w:rPr>
              <w:lastRenderedPageBreak/>
              <w:t xml:space="preserve">поддержки и </w:t>
            </w:r>
            <w:proofErr w:type="spellStart"/>
            <w:r w:rsidRPr="00CC1D34">
              <w:rPr>
                <w:b/>
                <w:sz w:val="26"/>
                <w:szCs w:val="26"/>
              </w:rPr>
              <w:t>софинансирования</w:t>
            </w:r>
            <w:proofErr w:type="spellEnd"/>
            <w:r w:rsidRPr="00CC1D34">
              <w:rPr>
                <w:b/>
                <w:sz w:val="26"/>
                <w:szCs w:val="26"/>
              </w:rPr>
              <w:t xml:space="preserve"> инициативного проекта (форма)</w:t>
            </w:r>
          </w:p>
        </w:tc>
      </w:tr>
      <w:tr w:rsidR="00CC1D34" w:rsidTr="00054853"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D34" w:rsidRPr="00CC1D34" w:rsidRDefault="00CC1D34" w:rsidP="00CC1D34">
            <w:pPr>
              <w:pStyle w:val="a6"/>
              <w:widowControl w:val="0"/>
              <w:tabs>
                <w:tab w:val="left" w:pos="0"/>
                <w:tab w:val="left" w:pos="851"/>
              </w:tabs>
              <w:autoSpaceDE w:val="0"/>
              <w:autoSpaceDN w:val="0"/>
              <w:adjustRightInd w:val="0"/>
              <w:ind w:left="0"/>
              <w:outlineLvl w:val="0"/>
              <w:rPr>
                <w:bCs/>
                <w:color w:val="000000"/>
                <w:sz w:val="26"/>
                <w:szCs w:val="26"/>
                <w:lang w:eastAsia="x-none"/>
              </w:rPr>
            </w:pPr>
            <w:r w:rsidRPr="00CC1D34">
              <w:rPr>
                <w:bCs/>
                <w:color w:val="000000"/>
                <w:sz w:val="26"/>
                <w:szCs w:val="26"/>
                <w:lang w:eastAsia="x-none"/>
              </w:rPr>
              <w:lastRenderedPageBreak/>
              <w:t xml:space="preserve">Приложение </w:t>
            </w:r>
            <w:r>
              <w:rPr>
                <w:bCs/>
                <w:color w:val="000000"/>
                <w:sz w:val="26"/>
                <w:szCs w:val="26"/>
                <w:lang w:eastAsia="x-none"/>
              </w:rPr>
              <w:t xml:space="preserve">            </w:t>
            </w:r>
            <w:r w:rsidRPr="00CC1D34">
              <w:rPr>
                <w:bCs/>
                <w:color w:val="000000"/>
                <w:sz w:val="26"/>
                <w:szCs w:val="26"/>
                <w:lang w:eastAsia="x-none"/>
              </w:rPr>
              <w:t>№</w:t>
            </w:r>
            <w:r>
              <w:rPr>
                <w:bCs/>
                <w:color w:val="000000"/>
                <w:sz w:val="26"/>
                <w:szCs w:val="26"/>
                <w:lang w:eastAsia="x-none"/>
              </w:rPr>
              <w:t xml:space="preserve"> </w:t>
            </w:r>
            <w:r w:rsidRPr="00CC1D34">
              <w:rPr>
                <w:bCs/>
                <w:color w:val="000000"/>
                <w:sz w:val="26"/>
                <w:szCs w:val="26"/>
                <w:lang w:eastAsia="x-none"/>
              </w:rPr>
              <w:t>5</w:t>
            </w:r>
          </w:p>
        </w:tc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D34" w:rsidRPr="00CC1D34" w:rsidRDefault="00CC1D34" w:rsidP="00CC1D34">
            <w:pPr>
              <w:pStyle w:val="a6"/>
              <w:widowControl w:val="0"/>
              <w:tabs>
                <w:tab w:val="left" w:pos="0"/>
                <w:tab w:val="left" w:pos="851"/>
              </w:tabs>
              <w:autoSpaceDE w:val="0"/>
              <w:autoSpaceDN w:val="0"/>
              <w:adjustRightInd w:val="0"/>
              <w:ind w:left="0" w:firstLine="33"/>
              <w:jc w:val="both"/>
              <w:outlineLvl w:val="0"/>
              <w:rPr>
                <w:bCs/>
                <w:color w:val="000000"/>
                <w:sz w:val="26"/>
                <w:szCs w:val="26"/>
                <w:lang w:eastAsia="x-none"/>
              </w:rPr>
            </w:pPr>
            <w:r w:rsidRPr="00CC1D34">
              <w:rPr>
                <w:bCs/>
                <w:color w:val="000000"/>
                <w:sz w:val="26"/>
                <w:szCs w:val="26"/>
                <w:lang w:eastAsia="x-none"/>
              </w:rPr>
              <w:t>Не было.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D34" w:rsidRPr="00CC1D34" w:rsidRDefault="00CC1D34" w:rsidP="00CC1D34">
            <w:pPr>
              <w:autoSpaceDE w:val="0"/>
              <w:autoSpaceDN w:val="0"/>
              <w:adjustRightInd w:val="0"/>
              <w:jc w:val="both"/>
              <w:rPr>
                <w:b/>
                <w:sz w:val="26"/>
                <w:szCs w:val="26"/>
              </w:rPr>
            </w:pPr>
            <w:r w:rsidRPr="00CC1D34">
              <w:rPr>
                <w:b/>
                <w:sz w:val="26"/>
                <w:szCs w:val="26"/>
              </w:rPr>
              <w:t xml:space="preserve">Ведомость </w:t>
            </w:r>
            <w:r w:rsidRPr="00CC1D34">
              <w:rPr>
                <w:b/>
                <w:bCs/>
                <w:sz w:val="26"/>
                <w:szCs w:val="26"/>
              </w:rPr>
              <w:t>сбора денежных средств граждан</w:t>
            </w:r>
            <w:r w:rsidRPr="00CC1D34">
              <w:rPr>
                <w:b/>
                <w:sz w:val="26"/>
                <w:szCs w:val="26"/>
              </w:rPr>
              <w:t xml:space="preserve"> на реализацию инициативного проекта (форма)</w:t>
            </w:r>
          </w:p>
        </w:tc>
      </w:tr>
    </w:tbl>
    <w:p w:rsidR="00794190" w:rsidRDefault="00794190" w:rsidP="0055170B">
      <w:pPr>
        <w:contextualSpacing/>
        <w:jc w:val="both"/>
        <w:rPr>
          <w:bCs/>
          <w:iCs/>
          <w:szCs w:val="28"/>
        </w:rPr>
      </w:pPr>
    </w:p>
    <w:p w:rsidR="00794190" w:rsidRPr="0055170B" w:rsidRDefault="00794190" w:rsidP="0055170B">
      <w:pPr>
        <w:contextualSpacing/>
        <w:jc w:val="both"/>
        <w:rPr>
          <w:bCs/>
          <w:iCs/>
          <w:szCs w:val="28"/>
        </w:rPr>
      </w:pPr>
    </w:p>
    <w:sectPr w:rsidR="00794190" w:rsidRPr="0055170B" w:rsidSect="006259C1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242C"/>
    <w:rsid w:val="00007643"/>
    <w:rsid w:val="00012ED0"/>
    <w:rsid w:val="00014F31"/>
    <w:rsid w:val="00017102"/>
    <w:rsid w:val="00020220"/>
    <w:rsid w:val="00036DB0"/>
    <w:rsid w:val="000616A3"/>
    <w:rsid w:val="0006788B"/>
    <w:rsid w:val="00070E05"/>
    <w:rsid w:val="000855E7"/>
    <w:rsid w:val="00086A24"/>
    <w:rsid w:val="000B1315"/>
    <w:rsid w:val="00166A3C"/>
    <w:rsid w:val="00182010"/>
    <w:rsid w:val="001C33D7"/>
    <w:rsid w:val="001C7752"/>
    <w:rsid w:val="00205E06"/>
    <w:rsid w:val="00241955"/>
    <w:rsid w:val="00242ED4"/>
    <w:rsid w:val="00247CD6"/>
    <w:rsid w:val="00250E7E"/>
    <w:rsid w:val="00250FDC"/>
    <w:rsid w:val="00287C29"/>
    <w:rsid w:val="002A48E6"/>
    <w:rsid w:val="002C1392"/>
    <w:rsid w:val="002E6A16"/>
    <w:rsid w:val="00301E2D"/>
    <w:rsid w:val="00302880"/>
    <w:rsid w:val="00304387"/>
    <w:rsid w:val="003253C5"/>
    <w:rsid w:val="00327BFD"/>
    <w:rsid w:val="0037593D"/>
    <w:rsid w:val="00386CC1"/>
    <w:rsid w:val="00391D41"/>
    <w:rsid w:val="003B2865"/>
    <w:rsid w:val="003C34F6"/>
    <w:rsid w:val="003E72EB"/>
    <w:rsid w:val="003F324B"/>
    <w:rsid w:val="00410209"/>
    <w:rsid w:val="0045460D"/>
    <w:rsid w:val="00464729"/>
    <w:rsid w:val="00467AC6"/>
    <w:rsid w:val="00475DCF"/>
    <w:rsid w:val="0049418B"/>
    <w:rsid w:val="004E0199"/>
    <w:rsid w:val="004E361B"/>
    <w:rsid w:val="00524EE5"/>
    <w:rsid w:val="00527962"/>
    <w:rsid w:val="0055170B"/>
    <w:rsid w:val="005C1590"/>
    <w:rsid w:val="005C4099"/>
    <w:rsid w:val="006259C1"/>
    <w:rsid w:val="00682F11"/>
    <w:rsid w:val="00691900"/>
    <w:rsid w:val="006F5FA0"/>
    <w:rsid w:val="007051C4"/>
    <w:rsid w:val="00717036"/>
    <w:rsid w:val="00751FC5"/>
    <w:rsid w:val="00755DAC"/>
    <w:rsid w:val="00792338"/>
    <w:rsid w:val="00794190"/>
    <w:rsid w:val="0079555F"/>
    <w:rsid w:val="007D1E56"/>
    <w:rsid w:val="007D45B6"/>
    <w:rsid w:val="00816611"/>
    <w:rsid w:val="00860501"/>
    <w:rsid w:val="0086597B"/>
    <w:rsid w:val="00882641"/>
    <w:rsid w:val="008E201D"/>
    <w:rsid w:val="00956E0B"/>
    <w:rsid w:val="00963CC9"/>
    <w:rsid w:val="009676B8"/>
    <w:rsid w:val="009859F7"/>
    <w:rsid w:val="0099501C"/>
    <w:rsid w:val="00995347"/>
    <w:rsid w:val="009C4DD9"/>
    <w:rsid w:val="009F31CC"/>
    <w:rsid w:val="00A12BB4"/>
    <w:rsid w:val="00A36039"/>
    <w:rsid w:val="00A623F0"/>
    <w:rsid w:val="00A913DC"/>
    <w:rsid w:val="00AA189E"/>
    <w:rsid w:val="00AB3457"/>
    <w:rsid w:val="00AC6C36"/>
    <w:rsid w:val="00AE2F5A"/>
    <w:rsid w:val="00AE5387"/>
    <w:rsid w:val="00B1221C"/>
    <w:rsid w:val="00B23E8D"/>
    <w:rsid w:val="00BC0426"/>
    <w:rsid w:val="00BC3977"/>
    <w:rsid w:val="00BD0751"/>
    <w:rsid w:val="00BD1DCD"/>
    <w:rsid w:val="00C16620"/>
    <w:rsid w:val="00C30681"/>
    <w:rsid w:val="00C368C6"/>
    <w:rsid w:val="00C8366F"/>
    <w:rsid w:val="00CA03B8"/>
    <w:rsid w:val="00CA621C"/>
    <w:rsid w:val="00CB74D6"/>
    <w:rsid w:val="00CC1D34"/>
    <w:rsid w:val="00CF5583"/>
    <w:rsid w:val="00CF566B"/>
    <w:rsid w:val="00D12C3A"/>
    <w:rsid w:val="00D25C6A"/>
    <w:rsid w:val="00D40308"/>
    <w:rsid w:val="00D53739"/>
    <w:rsid w:val="00D558D2"/>
    <w:rsid w:val="00D8049B"/>
    <w:rsid w:val="00D81F72"/>
    <w:rsid w:val="00D97844"/>
    <w:rsid w:val="00DA242C"/>
    <w:rsid w:val="00DB066D"/>
    <w:rsid w:val="00DE420B"/>
    <w:rsid w:val="00E04703"/>
    <w:rsid w:val="00E14F6B"/>
    <w:rsid w:val="00E178D9"/>
    <w:rsid w:val="00E22338"/>
    <w:rsid w:val="00E343C9"/>
    <w:rsid w:val="00E5155A"/>
    <w:rsid w:val="00EA1D48"/>
    <w:rsid w:val="00EE4E16"/>
    <w:rsid w:val="00EF399E"/>
    <w:rsid w:val="00F0204D"/>
    <w:rsid w:val="00F1256B"/>
    <w:rsid w:val="00F14960"/>
    <w:rsid w:val="00F24482"/>
    <w:rsid w:val="00F54812"/>
    <w:rsid w:val="00F65636"/>
    <w:rsid w:val="00F75E42"/>
    <w:rsid w:val="00F8106D"/>
    <w:rsid w:val="00FA2F9C"/>
    <w:rsid w:val="00FA798F"/>
    <w:rsid w:val="00FC213E"/>
    <w:rsid w:val="00FD200A"/>
    <w:rsid w:val="00FD3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C160A00-C5BF-4A7F-9B75-B6A0D9060A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5170B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A242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">
    <w:name w:val="Body Text 2"/>
    <w:basedOn w:val="a"/>
    <w:link w:val="20"/>
    <w:rsid w:val="00DA242C"/>
    <w:pPr>
      <w:spacing w:before="120" w:after="120" w:line="480" w:lineRule="auto"/>
      <w:ind w:firstLine="720"/>
      <w:jc w:val="both"/>
    </w:pPr>
    <w:rPr>
      <w:szCs w:val="28"/>
    </w:rPr>
  </w:style>
  <w:style w:type="character" w:customStyle="1" w:styleId="20">
    <w:name w:val="Основной текст 2 Знак"/>
    <w:basedOn w:val="a0"/>
    <w:link w:val="2"/>
    <w:rsid w:val="00DA242C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3">
    <w:name w:val="Hyperlink"/>
    <w:basedOn w:val="a0"/>
    <w:uiPriority w:val="99"/>
    <w:semiHidden/>
    <w:unhideWhenUsed/>
    <w:rsid w:val="00DA242C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EF399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F399E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99"/>
    <w:qFormat/>
    <w:rsid w:val="00036DB0"/>
    <w:pPr>
      <w:ind w:left="720"/>
      <w:contextualSpacing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410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56DDBC6D9E7DDD656B6B75A05B02A4FBE2B393EE87FBB7DBF4ACA83733A3BF6ADFA2D250C947ACE74C8484EF42iFy5J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D5EE24-0727-4972-BF68-158E572FB6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1382</Words>
  <Characters>7883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9247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Юр. отдел</dc:creator>
  <cp:lastModifiedBy>администрация</cp:lastModifiedBy>
  <cp:revision>2</cp:revision>
  <cp:lastPrinted>2023-01-11T06:01:00Z</cp:lastPrinted>
  <dcterms:created xsi:type="dcterms:W3CDTF">2023-01-16T11:52:00Z</dcterms:created>
  <dcterms:modified xsi:type="dcterms:W3CDTF">2023-01-16T11:52:00Z</dcterms:modified>
</cp:coreProperties>
</file>